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2FB1D92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77C38">
        <w:rPr>
          <w:rFonts w:eastAsia="Times New Roman" w:cs="Times New Roman"/>
          <w:szCs w:val="24"/>
        </w:rPr>
        <w:t>15/24</w:t>
      </w:r>
    </w:p>
    <w:p w14:paraId="364FC951" w14:textId="0A0DE367" w:rsidR="006D7156" w:rsidRPr="00261FE2" w:rsidRDefault="008766B1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177C38">
        <w:rPr>
          <w:rFonts w:eastAsia="Times New Roman" w:cs="Times New Roman"/>
          <w:szCs w:val="24"/>
        </w:rPr>
        <w:t>09. 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177C38">
        <w:rPr>
          <w:rFonts w:eastAsia="Times New Roman" w:cs="Times New Roman"/>
          <w:szCs w:val="24"/>
        </w:rPr>
        <w:t>2024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0EDA84CE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</w:t>
      </w:r>
      <w:r w:rsidR="00AA2F7C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</w:t>
      </w:r>
      <w:r w:rsidR="00AA2F7C">
        <w:rPr>
          <w:rFonts w:eastAsia="Times New Roman" w:cs="Times New Roman"/>
          <w:szCs w:val="24"/>
        </w:rPr>
        <w:t xml:space="preserve">snik Zagrebačke županije“, br. 30/23 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92A7201" w:rsidR="00572190" w:rsidRDefault="00177C38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36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3AA81CAC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177C38">
        <w:rPr>
          <w:b/>
          <w:szCs w:val="24"/>
        </w:rPr>
        <w:t>18. siječnja</w:t>
      </w:r>
      <w:r w:rsidRPr="008E1886">
        <w:rPr>
          <w:b/>
          <w:szCs w:val="24"/>
        </w:rPr>
        <w:t xml:space="preserve"> </w:t>
      </w:r>
      <w:r w:rsidR="00177C38">
        <w:rPr>
          <w:b/>
          <w:szCs w:val="24"/>
        </w:rPr>
        <w:t>2024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6C4D91A" w:rsidR="00A67EE0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EDF0EF4" w14:textId="05330D37" w:rsidR="00DF5753" w:rsidRPr="00DF5753" w:rsidRDefault="00A67EE0" w:rsidP="00DF575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79ACA2C9" w14:textId="1415AD1D" w:rsidR="00DF5753" w:rsidRDefault="00DF5753" w:rsidP="00AA2F7C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Informacija o imenovanju članice Upravnog vijeća </w:t>
      </w:r>
      <w:proofErr w:type="spellStart"/>
      <w:r>
        <w:rPr>
          <w:b/>
        </w:rPr>
        <w:t>Naftalana</w:t>
      </w:r>
      <w:proofErr w:type="spellEnd"/>
      <w:r>
        <w:rPr>
          <w:b/>
        </w:rPr>
        <w:t xml:space="preserve">, specijalne bolnice za medicinsku rehabilitaciju </w:t>
      </w:r>
    </w:p>
    <w:p w14:paraId="4590FA6C" w14:textId="7C7A44C1" w:rsidR="00AA2F7C" w:rsidRPr="00AA2F7C" w:rsidRDefault="002616BA" w:rsidP="00AA2F7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177C38">
        <w:rPr>
          <w:b/>
        </w:rPr>
        <w:t xml:space="preserve"> 35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177C38">
        <w:rPr>
          <w:b/>
        </w:rPr>
        <w:t xml:space="preserve"> dana 19</w:t>
      </w:r>
      <w:r w:rsidRPr="00FA15E9">
        <w:rPr>
          <w:b/>
        </w:rPr>
        <w:t>.</w:t>
      </w:r>
      <w:r w:rsidR="00DF5753">
        <w:rPr>
          <w:b/>
        </w:rPr>
        <w:t xml:space="preserve"> prosinca 2023</w:t>
      </w:r>
      <w:r w:rsidRPr="00FA15E9">
        <w:rPr>
          <w:b/>
        </w:rPr>
        <w:t>. godine</w:t>
      </w:r>
    </w:p>
    <w:p w14:paraId="1AB897D6" w14:textId="7E1A0E43" w:rsidR="00580B86" w:rsidRPr="00D018F6" w:rsidRDefault="00DD27A5" w:rsidP="003111B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177C38">
        <w:rPr>
          <w:rFonts w:ascii="Times New Roman" w:hAnsi="Times New Roman" w:cstheme="minorBidi"/>
          <w:b/>
          <w:bCs/>
          <w:sz w:val="24"/>
          <w:szCs w:val="24"/>
        </w:rPr>
        <w:t>financijskog izvješća za prosinac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AA2F7C">
        <w:rPr>
          <w:rFonts w:ascii="Times New Roman" w:hAnsi="Times New Roman" w:cstheme="minorBidi"/>
          <w:b/>
          <w:bCs/>
          <w:sz w:val="24"/>
          <w:szCs w:val="24"/>
        </w:rPr>
        <w:t>3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254076B9" w:rsidR="00580B86" w:rsidRPr="004438A4" w:rsidRDefault="00D205B8" w:rsidP="00C72703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 w:rsidR="00580B86" w:rsidRPr="004438A4"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 w:rsidR="00580B86" w:rsidRPr="004438A4">
        <w:rPr>
          <w:rFonts w:ascii="Times New Roman" w:hAnsi="Times New Roman" w:cstheme="minorBidi"/>
          <w:bCs/>
          <w:sz w:val="24"/>
          <w:szCs w:val="24"/>
        </w:rPr>
        <w:t>.</w:t>
      </w:r>
      <w:r w:rsidR="00DF5753">
        <w:rPr>
          <w:rFonts w:ascii="Times New Roman" w:hAnsi="Times New Roman" w:cstheme="minorBidi"/>
          <w:bCs/>
          <w:sz w:val="24"/>
          <w:szCs w:val="24"/>
        </w:rPr>
        <w:t>, v.d. ravnatelj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  </w:t>
      </w:r>
    </w:p>
    <w:p w14:paraId="2244E335" w14:textId="3FEC481C" w:rsidR="00392480" w:rsidRPr="00FA15E9" w:rsidRDefault="00392480" w:rsidP="00392480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 i donošenje</w:t>
      </w:r>
      <w:r>
        <w:rPr>
          <w:b/>
        </w:rPr>
        <w:t xml:space="preserve"> Odluke o donošenju Plana nabave za 2024</w:t>
      </w:r>
      <w:r w:rsidRPr="00FA15E9">
        <w:rPr>
          <w:b/>
        </w:rPr>
        <w:t>. godinu</w:t>
      </w:r>
    </w:p>
    <w:p w14:paraId="3F5F5450" w14:textId="5F7C37AA" w:rsidR="00C72703" w:rsidRPr="00761199" w:rsidRDefault="00C72703" w:rsidP="00C72703">
      <w:pPr>
        <w:pStyle w:val="Odlomakpopis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61199">
        <w:rPr>
          <w:rFonts w:ascii="Times New Roman" w:hAnsi="Times New Roman" w:cs="Times New Roman"/>
          <w:bCs/>
          <w:sz w:val="24"/>
          <w:szCs w:val="24"/>
        </w:rPr>
        <w:t>Izvje</w:t>
      </w:r>
      <w:r w:rsidR="00DF5753">
        <w:rPr>
          <w:rFonts w:ascii="Times New Roman" w:hAnsi="Times New Roman" w:cs="Times New Roman"/>
          <w:bCs/>
          <w:sz w:val="24"/>
          <w:szCs w:val="24"/>
        </w:rPr>
        <w:t xml:space="preserve">stitelj: Goran Maričić, </w:t>
      </w:r>
      <w:proofErr w:type="spellStart"/>
      <w:r w:rsidR="00DF5753">
        <w:rPr>
          <w:rFonts w:ascii="Times New Roman" w:hAnsi="Times New Roman" w:cs="Times New Roman"/>
          <w:bCs/>
          <w:sz w:val="24"/>
          <w:szCs w:val="24"/>
        </w:rPr>
        <w:t>dr.med</w:t>
      </w:r>
      <w:proofErr w:type="spellEnd"/>
      <w:r w:rsidR="00DF5753">
        <w:rPr>
          <w:rFonts w:ascii="Times New Roman" w:hAnsi="Times New Roman" w:cs="Times New Roman"/>
          <w:bCs/>
          <w:sz w:val="24"/>
          <w:szCs w:val="24"/>
        </w:rPr>
        <w:t>., v.d. ravnatelj</w:t>
      </w:r>
    </w:p>
    <w:p w14:paraId="7FDD1352" w14:textId="77777777" w:rsidR="00392480" w:rsidRPr="00FA15E9" w:rsidRDefault="00392480" w:rsidP="00392480">
      <w:pPr>
        <w:pStyle w:val="Bezproreda"/>
        <w:numPr>
          <w:ilvl w:val="0"/>
          <w:numId w:val="11"/>
        </w:numPr>
        <w:jc w:val="both"/>
        <w:rPr>
          <w:b/>
          <w:lang w:eastAsia="hr-HR"/>
        </w:rPr>
      </w:pPr>
      <w:r w:rsidRPr="00FA15E9">
        <w:rPr>
          <w:b/>
          <w:lang w:eastAsia="hr-HR"/>
        </w:rPr>
        <w:t xml:space="preserve">Razmatranje i donošenje Odluke o raspisivanju javnog natječaja za izbor i imenovanje ravnatelja </w:t>
      </w:r>
      <w:proofErr w:type="spellStart"/>
      <w:r w:rsidRPr="00FA15E9">
        <w:rPr>
          <w:b/>
          <w:lang w:eastAsia="hr-HR"/>
        </w:rPr>
        <w:t>Naftalana</w:t>
      </w:r>
      <w:proofErr w:type="spellEnd"/>
      <w:r>
        <w:rPr>
          <w:b/>
          <w:lang w:eastAsia="hr-HR"/>
        </w:rPr>
        <w:t>, specijalne bolnice za medicinsku rehabilitaciju</w:t>
      </w:r>
    </w:p>
    <w:p w14:paraId="19D973D0" w14:textId="631E7139" w:rsidR="00177C38" w:rsidRPr="00392480" w:rsidRDefault="00392480" w:rsidP="00392480">
      <w:pPr>
        <w:pStyle w:val="Bezproreda"/>
        <w:ind w:left="720"/>
        <w:rPr>
          <w:lang w:eastAsia="hr-HR"/>
        </w:rPr>
      </w:pPr>
      <w:r w:rsidRPr="00761199">
        <w:rPr>
          <w:lang w:eastAsia="hr-HR"/>
        </w:rPr>
        <w:t xml:space="preserve">Izvjestitelj: Goran Maričić, </w:t>
      </w:r>
      <w:proofErr w:type="spellStart"/>
      <w:r w:rsidRPr="00761199">
        <w:rPr>
          <w:lang w:eastAsia="hr-HR"/>
        </w:rPr>
        <w:t>dr.med</w:t>
      </w:r>
      <w:proofErr w:type="spellEnd"/>
      <w:r w:rsidRPr="00761199">
        <w:rPr>
          <w:lang w:eastAsia="hr-HR"/>
        </w:rPr>
        <w:t>.</w:t>
      </w:r>
      <w:r w:rsidR="00DF5753">
        <w:rPr>
          <w:lang w:eastAsia="hr-HR"/>
        </w:rPr>
        <w:t>, v.d. ravnatelj</w:t>
      </w:r>
      <w:r w:rsidRPr="00761199">
        <w:rPr>
          <w:lang w:eastAsia="hr-HR"/>
        </w:rPr>
        <w:t xml:space="preserve">  </w:t>
      </w:r>
    </w:p>
    <w:p w14:paraId="17394091" w14:textId="122B1536" w:rsidR="00690279" w:rsidRPr="008E664B" w:rsidRDefault="00A55A51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55FED6EA" w14:textId="77777777" w:rsidR="00B80FFE" w:rsidRDefault="00B80FFE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F4A39EC" w14:textId="71293C65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Žaklin Acinger-Rogić, dr.vet.med.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319EB49" w14:textId="77777777" w:rsidR="00BD409A" w:rsidRDefault="00BD409A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64DE66C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366947C4" w14:textId="236BF503" w:rsidR="008E1886" w:rsidRPr="008E1886" w:rsidRDefault="006D7156" w:rsidP="00B80F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1BA48E" w14:textId="7FA340BD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34F78BE5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17BEA623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07F84D4F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</w:p>
    <w:p w14:paraId="4D285E63" w14:textId="7F9590B0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C858D1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9AFE" w14:textId="77777777" w:rsidR="00C858D1" w:rsidRDefault="00C858D1" w:rsidP="00690279">
      <w:pPr>
        <w:spacing w:after="0" w:line="240" w:lineRule="auto"/>
      </w:pPr>
      <w:r>
        <w:separator/>
      </w:r>
    </w:p>
  </w:endnote>
  <w:endnote w:type="continuationSeparator" w:id="0">
    <w:p w14:paraId="640708C1" w14:textId="77777777" w:rsidR="00C858D1" w:rsidRDefault="00C858D1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D35" w14:textId="6B5D30E2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73A" w14:textId="77777777" w:rsidR="00C858D1" w:rsidRDefault="00C858D1" w:rsidP="00690279">
      <w:pPr>
        <w:spacing w:after="0" w:line="240" w:lineRule="auto"/>
      </w:pPr>
      <w:r>
        <w:separator/>
      </w:r>
    </w:p>
  </w:footnote>
  <w:footnote w:type="continuationSeparator" w:id="0">
    <w:p w14:paraId="50EF72CD" w14:textId="77777777" w:rsidR="00C858D1" w:rsidRDefault="00C858D1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372872">
    <w:abstractNumId w:val="8"/>
  </w:num>
  <w:num w:numId="2" w16cid:durableId="1593932989">
    <w:abstractNumId w:val="5"/>
  </w:num>
  <w:num w:numId="3" w16cid:durableId="1264800197">
    <w:abstractNumId w:val="6"/>
  </w:num>
  <w:num w:numId="4" w16cid:durableId="344865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7842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068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290975">
    <w:abstractNumId w:val="7"/>
  </w:num>
  <w:num w:numId="8" w16cid:durableId="1987782825">
    <w:abstractNumId w:val="4"/>
  </w:num>
  <w:num w:numId="9" w16cid:durableId="2062434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1130537">
    <w:abstractNumId w:val="0"/>
  </w:num>
  <w:num w:numId="11" w16cid:durableId="145365488">
    <w:abstractNumId w:val="9"/>
  </w:num>
  <w:num w:numId="12" w16cid:durableId="78364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A1F96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6275"/>
    <w:rsid w:val="00107E8D"/>
    <w:rsid w:val="00130B09"/>
    <w:rsid w:val="00163D62"/>
    <w:rsid w:val="00177C38"/>
    <w:rsid w:val="001A53F4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11B7"/>
    <w:rsid w:val="00316D07"/>
    <w:rsid w:val="003779ED"/>
    <w:rsid w:val="003839F6"/>
    <w:rsid w:val="00391F0C"/>
    <w:rsid w:val="00392480"/>
    <w:rsid w:val="003C227A"/>
    <w:rsid w:val="003C5E37"/>
    <w:rsid w:val="003E17F0"/>
    <w:rsid w:val="003E2381"/>
    <w:rsid w:val="003E70C7"/>
    <w:rsid w:val="003F13FE"/>
    <w:rsid w:val="003F2CAE"/>
    <w:rsid w:val="0041018A"/>
    <w:rsid w:val="004438A4"/>
    <w:rsid w:val="00456C26"/>
    <w:rsid w:val="00463C3F"/>
    <w:rsid w:val="00474273"/>
    <w:rsid w:val="004808EF"/>
    <w:rsid w:val="004A1379"/>
    <w:rsid w:val="004C19B8"/>
    <w:rsid w:val="004C4D3E"/>
    <w:rsid w:val="004D193D"/>
    <w:rsid w:val="004D50AF"/>
    <w:rsid w:val="004D780E"/>
    <w:rsid w:val="005170C4"/>
    <w:rsid w:val="005579EB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C5DCB"/>
    <w:rsid w:val="006D4FF8"/>
    <w:rsid w:val="006D7156"/>
    <w:rsid w:val="006E3D98"/>
    <w:rsid w:val="006F6EBA"/>
    <w:rsid w:val="00761199"/>
    <w:rsid w:val="007765A9"/>
    <w:rsid w:val="00795A5F"/>
    <w:rsid w:val="007A0736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766B1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7C5F"/>
    <w:rsid w:val="00941C51"/>
    <w:rsid w:val="00951586"/>
    <w:rsid w:val="00954BBB"/>
    <w:rsid w:val="009731BE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2F7C"/>
    <w:rsid w:val="00AA3E40"/>
    <w:rsid w:val="00AC4446"/>
    <w:rsid w:val="00AD3EAE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80FFE"/>
    <w:rsid w:val="00B93BEC"/>
    <w:rsid w:val="00BA2D8A"/>
    <w:rsid w:val="00BB0072"/>
    <w:rsid w:val="00BB7C35"/>
    <w:rsid w:val="00BC5B1E"/>
    <w:rsid w:val="00BD409A"/>
    <w:rsid w:val="00BD48E3"/>
    <w:rsid w:val="00BD5379"/>
    <w:rsid w:val="00C0546D"/>
    <w:rsid w:val="00C30A1A"/>
    <w:rsid w:val="00C36E02"/>
    <w:rsid w:val="00C37F47"/>
    <w:rsid w:val="00C5583C"/>
    <w:rsid w:val="00C72703"/>
    <w:rsid w:val="00C858D1"/>
    <w:rsid w:val="00C8763C"/>
    <w:rsid w:val="00CA6CBC"/>
    <w:rsid w:val="00CB4271"/>
    <w:rsid w:val="00CC5266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B15C8"/>
    <w:rsid w:val="00DC5179"/>
    <w:rsid w:val="00DD009D"/>
    <w:rsid w:val="00DD27A5"/>
    <w:rsid w:val="00DF5753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2024-01-12T07:37:00Z</cp:lastPrinted>
  <dcterms:created xsi:type="dcterms:W3CDTF">2024-01-09T11:18:00Z</dcterms:created>
  <dcterms:modified xsi:type="dcterms:W3CDTF">2024-01-22T12:03:00Z</dcterms:modified>
</cp:coreProperties>
</file>