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58E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CC176F5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6442D">
        <w:rPr>
          <w:rFonts w:eastAsia="Times New Roman" w:cs="Times New Roman"/>
          <w:szCs w:val="24"/>
        </w:rPr>
        <w:t>195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75487DD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Ivanić-Grad,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67719">
        <w:rPr>
          <w:rFonts w:eastAsia="Times New Roman" w:cs="Times New Roman"/>
          <w:szCs w:val="24"/>
        </w:rPr>
        <w:t>2</w:t>
      </w:r>
      <w:r w:rsidR="0036442D">
        <w:rPr>
          <w:rFonts w:eastAsia="Times New Roman" w:cs="Times New Roman"/>
          <w:szCs w:val="24"/>
        </w:rPr>
        <w:t>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36442D">
        <w:rPr>
          <w:rFonts w:eastAsia="Times New Roman" w:cs="Times New Roman"/>
          <w:szCs w:val="24"/>
        </w:rPr>
        <w:t>veljače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52B5C95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C9D6697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A67719">
        <w:rPr>
          <w:b/>
          <w:bCs/>
          <w:szCs w:val="24"/>
        </w:rPr>
        <w:t>2</w:t>
      </w:r>
      <w:r w:rsidR="0036442D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</w:t>
      </w:r>
      <w:r w:rsidR="0036442D">
        <w:rPr>
          <w:b/>
          <w:bCs/>
          <w:szCs w:val="24"/>
        </w:rPr>
        <w:t>veljače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563C9C15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>Jednoglasno je usvojen zapisnik sa sjednice održane dana 2</w:t>
      </w:r>
      <w:r w:rsidR="0036442D">
        <w:rPr>
          <w:rFonts w:eastAsia="Times New Roman" w:cs="Times New Roman"/>
          <w:szCs w:val="24"/>
          <w:lang w:eastAsia="hr-HR"/>
        </w:rPr>
        <w:t>7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36442D">
        <w:rPr>
          <w:rFonts w:eastAsia="Times New Roman" w:cs="Times New Roman"/>
          <w:szCs w:val="24"/>
          <w:lang w:eastAsia="hr-HR"/>
        </w:rPr>
        <w:t>siječnja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36442D">
        <w:rPr>
          <w:rFonts w:eastAsia="Times New Roman" w:cs="Times New Roman"/>
          <w:szCs w:val="24"/>
          <w:lang w:eastAsia="hr-HR"/>
        </w:rPr>
        <w:t>2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46645B11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6442D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6EE3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16</cp:revision>
  <cp:lastPrinted>2022-01-17T11:25:00Z</cp:lastPrinted>
  <dcterms:created xsi:type="dcterms:W3CDTF">2022-01-17T11:27:00Z</dcterms:created>
  <dcterms:modified xsi:type="dcterms:W3CDTF">2022-03-22T12:01:00Z</dcterms:modified>
</cp:coreProperties>
</file>