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BC00B" w14:textId="77777777" w:rsidR="00B07A69" w:rsidRPr="003E21EF" w:rsidRDefault="00B07A69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7801EA3C">
                <wp:simplePos x="0" y="0"/>
                <wp:positionH relativeFrom="column">
                  <wp:posOffset>-66675</wp:posOffset>
                </wp:positionH>
                <wp:positionV relativeFrom="paragraph">
                  <wp:posOffset>117475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8D2E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9.25pt" to="491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424BD46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E6493">
        <w:rPr>
          <w:rFonts w:eastAsia="Times New Roman" w:cs="Times New Roman"/>
          <w:szCs w:val="24"/>
        </w:rPr>
        <w:t>257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88548F">
        <w:rPr>
          <w:rFonts w:eastAsia="Times New Roman" w:cs="Times New Roman"/>
          <w:szCs w:val="24"/>
        </w:rPr>
        <w:t>4</w:t>
      </w:r>
    </w:p>
    <w:p w14:paraId="0D9745C4" w14:textId="48B58BE7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5E6493">
        <w:rPr>
          <w:rFonts w:eastAsia="Times New Roman" w:cs="Times New Roman"/>
          <w:szCs w:val="24"/>
        </w:rPr>
        <w:t>27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5E6493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88548F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10B22EB6" w14:textId="77777777" w:rsidR="00B07A69" w:rsidRPr="00261FE2" w:rsidRDefault="00B07A69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747D2625" w14:textId="77777777" w:rsidR="000A1E48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6067384E" w14:textId="77777777" w:rsidR="00B07A69" w:rsidRPr="00261FE2" w:rsidRDefault="00B07A69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65D82BB5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552621">
        <w:rPr>
          <w:rFonts w:eastAsia="Times New Roman" w:cs="Times New Roman"/>
          <w:b/>
        </w:rPr>
        <w:t>3</w:t>
      </w:r>
      <w:r w:rsidR="005E6493">
        <w:rPr>
          <w:rFonts w:eastAsia="Times New Roman" w:cs="Times New Roman"/>
          <w:b/>
        </w:rPr>
        <w:t>7</w:t>
      </w:r>
      <w:r>
        <w:rPr>
          <w:rFonts w:eastAsia="Times New Roman" w:cs="Times New Roman"/>
          <w:b/>
        </w:rPr>
        <w:t>. SJEDNICI UPRAVNOG VIJEĆA</w:t>
      </w:r>
    </w:p>
    <w:p w14:paraId="7F7E4F3D" w14:textId="6C385697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</w:t>
      </w:r>
      <w:r w:rsidR="00177092">
        <w:rPr>
          <w:rFonts w:eastAsia="Times New Roman" w:cs="Times New Roman"/>
          <w:b/>
        </w:rPr>
        <w:t>REDOVNIM</w:t>
      </w:r>
      <w:r>
        <w:rPr>
          <w:rFonts w:eastAsia="Times New Roman" w:cs="Times New Roman"/>
          <w:b/>
        </w:rPr>
        <w:t xml:space="preserve"> PUTEM DANA </w:t>
      </w:r>
      <w:r w:rsidR="005E6493">
        <w:rPr>
          <w:rFonts w:eastAsia="Times New Roman" w:cs="Times New Roman"/>
          <w:b/>
        </w:rPr>
        <w:t>27</w:t>
      </w:r>
      <w:r w:rsidR="00B97A57">
        <w:rPr>
          <w:rFonts w:eastAsia="Times New Roman" w:cs="Times New Roman"/>
          <w:b/>
        </w:rPr>
        <w:t xml:space="preserve">. </w:t>
      </w:r>
      <w:r w:rsidR="005E6493">
        <w:rPr>
          <w:rFonts w:eastAsia="Times New Roman" w:cs="Times New Roman"/>
          <w:b/>
        </w:rPr>
        <w:t>veljače</w:t>
      </w:r>
      <w:r>
        <w:rPr>
          <w:rFonts w:eastAsia="Times New Roman" w:cs="Times New Roman"/>
          <w:b/>
        </w:rPr>
        <w:t xml:space="preserve"> 202</w:t>
      </w:r>
      <w:r w:rsidR="0088548F">
        <w:rPr>
          <w:rFonts w:eastAsia="Times New Roman" w:cs="Times New Roman"/>
          <w:b/>
        </w:rPr>
        <w:t>4</w:t>
      </w:r>
      <w:r>
        <w:rPr>
          <w:rFonts w:eastAsia="Times New Roman" w:cs="Times New Roman"/>
          <w:b/>
        </w:rPr>
        <w:t>. GODINE</w:t>
      </w:r>
    </w:p>
    <w:p w14:paraId="4697561A" w14:textId="77777777" w:rsidR="00B07A69" w:rsidRDefault="00B07A69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2B1D88ED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</w:t>
      </w:r>
    </w:p>
    <w:p w14:paraId="44F991D1" w14:textId="0887A8CA" w:rsidR="000D4283" w:rsidRDefault="00177092" w:rsidP="00C00A6F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552621">
        <w:rPr>
          <w:szCs w:val="24"/>
        </w:rPr>
        <w:t>3</w:t>
      </w:r>
      <w:r w:rsidR="005E6493">
        <w:rPr>
          <w:szCs w:val="24"/>
        </w:rPr>
        <w:t>7</w:t>
      </w:r>
      <w:r>
        <w:rPr>
          <w:szCs w:val="24"/>
        </w:rPr>
        <w:t xml:space="preserve">. sjednici održanoj dana </w:t>
      </w:r>
      <w:r w:rsidR="005E6493">
        <w:rPr>
          <w:b/>
          <w:bCs/>
          <w:szCs w:val="24"/>
        </w:rPr>
        <w:t>27</w:t>
      </w:r>
      <w:r w:rsidRPr="0022713B">
        <w:rPr>
          <w:b/>
          <w:bCs/>
          <w:szCs w:val="24"/>
        </w:rPr>
        <w:t xml:space="preserve">. </w:t>
      </w:r>
      <w:r w:rsidR="005E6493">
        <w:rPr>
          <w:b/>
          <w:bCs/>
          <w:szCs w:val="24"/>
        </w:rPr>
        <w:t>veljače</w:t>
      </w:r>
      <w:r w:rsidRPr="0022713B">
        <w:rPr>
          <w:b/>
          <w:bCs/>
          <w:szCs w:val="24"/>
        </w:rPr>
        <w:t xml:space="preserve"> 202</w:t>
      </w:r>
      <w:r w:rsidR="0088548F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  <w:r w:rsidRPr="00FE42E9">
        <w:rPr>
          <w:szCs w:val="24"/>
        </w:rPr>
        <w:t xml:space="preserve"> </w:t>
      </w:r>
    </w:p>
    <w:p w14:paraId="0B14B2B1" w14:textId="77777777" w:rsidR="00684833" w:rsidRDefault="00684833" w:rsidP="00C00A6F">
      <w:pPr>
        <w:pStyle w:val="Bezproreda"/>
        <w:ind w:firstLine="708"/>
        <w:jc w:val="both"/>
      </w:pPr>
    </w:p>
    <w:p w14:paraId="688A7DDC" w14:textId="77777777" w:rsidR="00B07A69" w:rsidRDefault="00B07A69" w:rsidP="00C00A6F">
      <w:pPr>
        <w:pStyle w:val="Bezproreda"/>
        <w:ind w:firstLine="708"/>
        <w:jc w:val="both"/>
      </w:pPr>
    </w:p>
    <w:p w14:paraId="24160519" w14:textId="79BD9F60" w:rsidR="0088548F" w:rsidRDefault="0088548F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1.</w:t>
      </w:r>
    </w:p>
    <w:p w14:paraId="37BA89BA" w14:textId="26821C11" w:rsidR="005E6493" w:rsidRDefault="005E6493" w:rsidP="005E6493">
      <w:pPr>
        <w:contextualSpacing/>
        <w:jc w:val="both"/>
      </w:pPr>
      <w:r w:rsidRPr="006E10BE">
        <w:t>Jednoglasno je usvojen zapisnik s</w:t>
      </w:r>
      <w:r>
        <w:t>a</w:t>
      </w:r>
      <w:r w:rsidRPr="006E10BE">
        <w:t xml:space="preserve"> </w:t>
      </w:r>
      <w:r>
        <w:t>3</w:t>
      </w:r>
      <w:r>
        <w:t>6</w:t>
      </w:r>
      <w:r>
        <w:t xml:space="preserve">. </w:t>
      </w:r>
      <w:r w:rsidRPr="006E10BE">
        <w:t xml:space="preserve">sjednice </w:t>
      </w:r>
      <w:r>
        <w:t xml:space="preserve">Upravnog vijeća, </w:t>
      </w:r>
      <w:r w:rsidRPr="006E10BE">
        <w:t>održane</w:t>
      </w:r>
      <w:r>
        <w:t xml:space="preserve"> dana</w:t>
      </w:r>
      <w:r w:rsidRPr="006E10BE">
        <w:t xml:space="preserve"> </w:t>
      </w:r>
      <w:r>
        <w:t>18</w:t>
      </w:r>
      <w:r>
        <w:t xml:space="preserve">. </w:t>
      </w:r>
      <w:r>
        <w:t>siječnja</w:t>
      </w:r>
      <w:r>
        <w:t xml:space="preserve"> </w:t>
      </w:r>
      <w:r w:rsidRPr="006E10BE">
        <w:t>202</w:t>
      </w:r>
      <w:r>
        <w:t>4</w:t>
      </w:r>
      <w:r w:rsidRPr="006E10BE">
        <w:t xml:space="preserve">. </w:t>
      </w:r>
      <w:r>
        <w:t>godine</w:t>
      </w:r>
      <w:r w:rsidRPr="006E10BE">
        <w:t xml:space="preserve">. </w:t>
      </w:r>
    </w:p>
    <w:p w14:paraId="0D958925" w14:textId="75A22BDA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88548F">
        <w:rPr>
          <w:b/>
          <w:bCs/>
          <w:u w:val="single"/>
        </w:rPr>
        <w:t>2</w:t>
      </w:r>
      <w:r>
        <w:rPr>
          <w:b/>
          <w:bCs/>
          <w:u w:val="single"/>
        </w:rPr>
        <w:t>.</w:t>
      </w:r>
    </w:p>
    <w:p w14:paraId="715CC0B2" w14:textId="55644106" w:rsidR="00B8385D" w:rsidRDefault="00B8385D" w:rsidP="005E6493">
      <w:pPr>
        <w:pStyle w:val="Bezproreda"/>
        <w:jc w:val="both"/>
      </w:pPr>
      <w:r w:rsidRPr="006E10BE">
        <w:t xml:space="preserve">Jednoglasno je </w:t>
      </w:r>
      <w:r w:rsidR="005E6493">
        <w:t>donesena Odluka o usvajanju financijskog izvješća o poslovanju za razdoblje od          I. – XII. 2023. godine.</w:t>
      </w:r>
    </w:p>
    <w:p w14:paraId="0777238B" w14:textId="77777777" w:rsidR="005E6493" w:rsidRDefault="005E6493" w:rsidP="005E6493">
      <w:pPr>
        <w:pStyle w:val="Bezproreda"/>
        <w:jc w:val="both"/>
      </w:pPr>
    </w:p>
    <w:p w14:paraId="14C2A0F7" w14:textId="6E83CD13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88548F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</w:p>
    <w:p w14:paraId="5B386D59" w14:textId="7C3654B1" w:rsidR="00177092" w:rsidRPr="006C1924" w:rsidRDefault="00261B15" w:rsidP="00177092">
      <w:pPr>
        <w:pStyle w:val="Bezproreda"/>
        <w:jc w:val="both"/>
        <w:rPr>
          <w:szCs w:val="24"/>
          <w:lang w:eastAsia="hr-HR"/>
        </w:rPr>
      </w:pPr>
      <w:r>
        <w:rPr>
          <w:bCs/>
        </w:rPr>
        <w:t xml:space="preserve">Jednoglasno je donesen Zaključak o usvajanju financijskog izvješća o ostvarenim financijskim i ukupnim rezultatima poslovanja za </w:t>
      </w:r>
      <w:r w:rsidR="005E6493">
        <w:rPr>
          <w:bCs/>
        </w:rPr>
        <w:t>siječanj</w:t>
      </w:r>
      <w:r>
        <w:rPr>
          <w:bCs/>
        </w:rPr>
        <w:t xml:space="preserve"> 202</w:t>
      </w:r>
      <w:r w:rsidR="005E6493">
        <w:rPr>
          <w:bCs/>
        </w:rPr>
        <w:t>4</w:t>
      </w:r>
      <w:r>
        <w:rPr>
          <w:bCs/>
        </w:rPr>
        <w:t>. godine.</w:t>
      </w:r>
    </w:p>
    <w:p w14:paraId="6D4BDCEC" w14:textId="12673675" w:rsidR="00483483" w:rsidRDefault="00483483" w:rsidP="0022713B">
      <w:pPr>
        <w:pStyle w:val="Bezproreda"/>
        <w:jc w:val="both"/>
      </w:pPr>
    </w:p>
    <w:p w14:paraId="1CA0EF90" w14:textId="5FD5B3FF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684833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</w:p>
    <w:p w14:paraId="3D9E38BC" w14:textId="6D75DAA1" w:rsidR="00552621" w:rsidRDefault="00261B15" w:rsidP="005E6493">
      <w:pPr>
        <w:jc w:val="both"/>
      </w:pPr>
      <w:r>
        <w:t>Jednoglasno je donese</w:t>
      </w:r>
      <w:r w:rsidR="008E6D3C">
        <w:t>n</w:t>
      </w:r>
      <w:r w:rsidR="00B97A57">
        <w:t>a Odluka o donošenju</w:t>
      </w:r>
      <w:r w:rsidR="005E6493">
        <w:t xml:space="preserve"> Pravilnika o provedbi postupaka jednostavne nabave.</w:t>
      </w:r>
      <w:r w:rsidR="00B97A57">
        <w:t xml:space="preserve"> </w:t>
      </w:r>
    </w:p>
    <w:p w14:paraId="087D95BE" w14:textId="2269B014" w:rsidR="00552621" w:rsidRDefault="00552621" w:rsidP="00261B15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684833">
        <w:rPr>
          <w:b/>
          <w:bCs/>
          <w:u w:val="single"/>
        </w:rPr>
        <w:t>5</w:t>
      </w:r>
      <w:r>
        <w:rPr>
          <w:b/>
          <w:bCs/>
          <w:u w:val="single"/>
        </w:rPr>
        <w:t>.</w:t>
      </w:r>
    </w:p>
    <w:p w14:paraId="34952A31" w14:textId="318B2BA5" w:rsidR="0071026D" w:rsidRDefault="0071026D" w:rsidP="0071026D">
      <w:pPr>
        <w:pStyle w:val="Bezproreda"/>
        <w:jc w:val="both"/>
        <w:rPr>
          <w:bCs/>
        </w:rPr>
      </w:pPr>
      <w:r>
        <w:rPr>
          <w:bCs/>
        </w:rPr>
        <w:t xml:space="preserve">Jednoglasno </w:t>
      </w:r>
      <w:r w:rsidR="005E6493">
        <w:rPr>
          <w:bCs/>
        </w:rPr>
        <w:t xml:space="preserve">su donesene Odluka o imenovanju Povjerenstva za kvalitetu </w:t>
      </w:r>
      <w:proofErr w:type="spellStart"/>
      <w:r w:rsidR="005E6493">
        <w:rPr>
          <w:bCs/>
        </w:rPr>
        <w:t>Naftalana</w:t>
      </w:r>
      <w:proofErr w:type="spellEnd"/>
      <w:r w:rsidR="005E6493">
        <w:rPr>
          <w:bCs/>
        </w:rPr>
        <w:t xml:space="preserve">, Odluka o imenovanju Etičkog Povjerenstva </w:t>
      </w:r>
      <w:proofErr w:type="spellStart"/>
      <w:r w:rsidR="005E6493">
        <w:rPr>
          <w:bCs/>
        </w:rPr>
        <w:t>Naftalana</w:t>
      </w:r>
      <w:proofErr w:type="spellEnd"/>
      <w:r w:rsidR="005E6493">
        <w:rPr>
          <w:bCs/>
        </w:rPr>
        <w:t xml:space="preserve"> i Odluka o imenovanju Povjerenstva za lijekove </w:t>
      </w:r>
      <w:proofErr w:type="spellStart"/>
      <w:r w:rsidR="005E6493">
        <w:rPr>
          <w:bCs/>
        </w:rPr>
        <w:t>Naftalana</w:t>
      </w:r>
      <w:proofErr w:type="spellEnd"/>
      <w:r>
        <w:rPr>
          <w:bCs/>
        </w:rPr>
        <w:t>.</w:t>
      </w:r>
    </w:p>
    <w:p w14:paraId="41D2C06E" w14:textId="77777777" w:rsidR="005E6493" w:rsidRDefault="005E6493" w:rsidP="0071026D">
      <w:pPr>
        <w:pStyle w:val="Bezproreda"/>
        <w:jc w:val="both"/>
        <w:rPr>
          <w:bCs/>
        </w:rPr>
      </w:pPr>
    </w:p>
    <w:p w14:paraId="5379A45D" w14:textId="2A38D26C" w:rsidR="005E6493" w:rsidRDefault="005E6493" w:rsidP="0071026D">
      <w:pPr>
        <w:pStyle w:val="Bezproreda"/>
        <w:jc w:val="both"/>
        <w:rPr>
          <w:b/>
          <w:u w:val="single"/>
        </w:rPr>
      </w:pPr>
      <w:r>
        <w:rPr>
          <w:b/>
          <w:u w:val="single"/>
        </w:rPr>
        <w:t>Ad. 6.</w:t>
      </w:r>
    </w:p>
    <w:p w14:paraId="4DEB7995" w14:textId="2C54E127" w:rsidR="005E6493" w:rsidRPr="005E6493" w:rsidRDefault="005E6493" w:rsidP="0071026D">
      <w:pPr>
        <w:pStyle w:val="Bezproreda"/>
        <w:jc w:val="both"/>
        <w:rPr>
          <w:bCs/>
        </w:rPr>
      </w:pPr>
      <w:r>
        <w:rPr>
          <w:bCs/>
        </w:rPr>
        <w:t>Jednoglasno je donesena Odluka o izmjenama i dopunama Pravilnika o unutarnjem ustrojstvu, organizaciji i sistematizaciji radnih mjesta.</w:t>
      </w:r>
    </w:p>
    <w:p w14:paraId="60E28D25" w14:textId="77777777" w:rsidR="00162FE7" w:rsidRDefault="00162FE7" w:rsidP="00C00A6F">
      <w:pPr>
        <w:pStyle w:val="Bezproreda"/>
        <w:jc w:val="both"/>
        <w:rPr>
          <w:bCs/>
        </w:rPr>
      </w:pPr>
    </w:p>
    <w:p w14:paraId="36525CD9" w14:textId="77777777" w:rsidR="00B07A69" w:rsidRDefault="00B07A69" w:rsidP="00C00A6F">
      <w:pPr>
        <w:pStyle w:val="Bezproreda"/>
        <w:jc w:val="both"/>
        <w:rPr>
          <w:bCs/>
        </w:rPr>
      </w:pPr>
    </w:p>
    <w:p w14:paraId="4CC1F5F6" w14:textId="77777777" w:rsidR="00B07A69" w:rsidRDefault="00B07A69" w:rsidP="00C00A6F">
      <w:pPr>
        <w:pStyle w:val="Bezproreda"/>
        <w:jc w:val="both"/>
        <w:rPr>
          <w:bCs/>
        </w:rPr>
      </w:pPr>
    </w:p>
    <w:p w14:paraId="1EF4355E" w14:textId="77777777" w:rsidR="00B07A69" w:rsidRDefault="00B07A69" w:rsidP="00C00A6F">
      <w:pPr>
        <w:pStyle w:val="Bezproreda"/>
        <w:jc w:val="both"/>
        <w:rPr>
          <w:bCs/>
        </w:rPr>
      </w:pPr>
    </w:p>
    <w:p w14:paraId="13B3B55B" w14:textId="77777777" w:rsidR="00B07A69" w:rsidRDefault="00B07A69" w:rsidP="00C00A6F">
      <w:pPr>
        <w:pStyle w:val="Bezproreda"/>
        <w:jc w:val="both"/>
        <w:rPr>
          <w:bCs/>
        </w:rPr>
      </w:pPr>
    </w:p>
    <w:p w14:paraId="0CCC4B02" w14:textId="79E088B5" w:rsidR="005E6493" w:rsidRDefault="005E6493" w:rsidP="00C00A6F">
      <w:pPr>
        <w:pStyle w:val="Bezproreda"/>
        <w:jc w:val="both"/>
        <w:rPr>
          <w:b/>
          <w:u w:val="single"/>
        </w:rPr>
      </w:pPr>
      <w:r>
        <w:rPr>
          <w:b/>
          <w:u w:val="single"/>
        </w:rPr>
        <w:t xml:space="preserve">Ad. 7. </w:t>
      </w:r>
    </w:p>
    <w:p w14:paraId="3A5F0B7C" w14:textId="4A015EDF" w:rsidR="005E6493" w:rsidRDefault="005E6493" w:rsidP="005E6493">
      <w:pPr>
        <w:pStyle w:val="Bezproreda"/>
        <w:jc w:val="both"/>
        <w:rPr>
          <w:bCs/>
        </w:rPr>
      </w:pPr>
      <w:r>
        <w:rPr>
          <w:bCs/>
        </w:rPr>
        <w:t xml:space="preserve">Jednoglasno su donesene: Odluka o utvrđivanju potrebe za zapošljavanje na radno mjesto </w:t>
      </w:r>
      <w:r>
        <w:rPr>
          <w:bCs/>
        </w:rPr>
        <w:t>higijeničar</w:t>
      </w:r>
      <w:r w:rsidR="00B07A69">
        <w:rPr>
          <w:bCs/>
        </w:rPr>
        <w:t>a</w:t>
      </w:r>
      <w:r>
        <w:rPr>
          <w:bCs/>
        </w:rPr>
        <w:t>/</w:t>
      </w:r>
      <w:proofErr w:type="spellStart"/>
      <w:r>
        <w:rPr>
          <w:bCs/>
        </w:rPr>
        <w:t>k</w:t>
      </w:r>
      <w:r w:rsidR="00B07A69">
        <w:rPr>
          <w:bCs/>
        </w:rPr>
        <w:t>e</w:t>
      </w:r>
      <w:proofErr w:type="spellEnd"/>
      <w:r>
        <w:rPr>
          <w:bCs/>
        </w:rPr>
        <w:t xml:space="preserve"> (</w:t>
      </w:r>
      <w:r>
        <w:rPr>
          <w:bCs/>
        </w:rPr>
        <w:t>2</w:t>
      </w:r>
      <w:r>
        <w:rPr>
          <w:bCs/>
        </w:rPr>
        <w:t xml:space="preserve"> izvršitelj</w:t>
      </w:r>
      <w:r>
        <w:rPr>
          <w:bCs/>
        </w:rPr>
        <w:t>a</w:t>
      </w:r>
      <w:r>
        <w:rPr>
          <w:bCs/>
        </w:rPr>
        <w:t>/</w:t>
      </w:r>
      <w:proofErr w:type="spellStart"/>
      <w:r>
        <w:rPr>
          <w:bCs/>
        </w:rPr>
        <w:t>ic</w:t>
      </w:r>
      <w:r>
        <w:rPr>
          <w:bCs/>
        </w:rPr>
        <w:t>e</w:t>
      </w:r>
      <w:proofErr w:type="spellEnd"/>
      <w:r>
        <w:rPr>
          <w:bCs/>
        </w:rPr>
        <w:t xml:space="preserve">) na neodređeno vrijeme, Odluka o utvrđivanju potrebe za zapošljavanje na radno mjesto </w:t>
      </w:r>
      <w:r w:rsidR="00B07A69">
        <w:rPr>
          <w:bCs/>
        </w:rPr>
        <w:t>higijeničara/</w:t>
      </w:r>
      <w:proofErr w:type="spellStart"/>
      <w:r w:rsidR="00B07A69">
        <w:rPr>
          <w:bCs/>
        </w:rPr>
        <w:t>ke</w:t>
      </w:r>
      <w:proofErr w:type="spellEnd"/>
      <w:r w:rsidR="00B07A69">
        <w:rPr>
          <w:bCs/>
        </w:rPr>
        <w:t xml:space="preserve"> </w:t>
      </w:r>
      <w:r>
        <w:rPr>
          <w:bCs/>
        </w:rPr>
        <w:t>(</w:t>
      </w:r>
      <w:r w:rsidR="00B07A69">
        <w:rPr>
          <w:bCs/>
        </w:rPr>
        <w:t>3</w:t>
      </w:r>
      <w:r>
        <w:rPr>
          <w:bCs/>
        </w:rPr>
        <w:t xml:space="preserve"> izvršitelja/</w:t>
      </w:r>
      <w:proofErr w:type="spellStart"/>
      <w:r>
        <w:rPr>
          <w:bCs/>
        </w:rPr>
        <w:t>ice</w:t>
      </w:r>
      <w:proofErr w:type="spellEnd"/>
      <w:r>
        <w:rPr>
          <w:bCs/>
        </w:rPr>
        <w:t xml:space="preserve">) na određeno vrijeme, Odluka o utvrđivanju potrebe za zapošljavanje na radno mjesto </w:t>
      </w:r>
      <w:r w:rsidR="00B07A69">
        <w:rPr>
          <w:szCs w:val="24"/>
        </w:rPr>
        <w:t xml:space="preserve">kozmetičar/ka </w:t>
      </w:r>
      <w:r>
        <w:rPr>
          <w:bCs/>
        </w:rPr>
        <w:t>(1 izvršitelj/</w:t>
      </w:r>
      <w:proofErr w:type="spellStart"/>
      <w:r>
        <w:rPr>
          <w:bCs/>
        </w:rPr>
        <w:t>ica</w:t>
      </w:r>
      <w:proofErr w:type="spellEnd"/>
      <w:r>
        <w:rPr>
          <w:bCs/>
        </w:rPr>
        <w:t xml:space="preserve">) na neodređeno vrijeme, Odluka o utvrđivanju potrebe za zapošljavanje na radno mjesto </w:t>
      </w:r>
      <w:r w:rsidR="00B07A69">
        <w:rPr>
          <w:szCs w:val="24"/>
        </w:rPr>
        <w:t>referent/</w:t>
      </w:r>
      <w:proofErr w:type="spellStart"/>
      <w:r w:rsidR="00B07A69">
        <w:rPr>
          <w:szCs w:val="24"/>
        </w:rPr>
        <w:t>ica</w:t>
      </w:r>
      <w:proofErr w:type="spellEnd"/>
      <w:r w:rsidR="00B07A69">
        <w:rPr>
          <w:szCs w:val="24"/>
        </w:rPr>
        <w:t xml:space="preserve"> za marketing</w:t>
      </w:r>
      <w:r w:rsidR="00B07A69">
        <w:rPr>
          <w:szCs w:val="24"/>
        </w:rPr>
        <w:t xml:space="preserve">    </w:t>
      </w:r>
      <w:r>
        <w:rPr>
          <w:bCs/>
        </w:rPr>
        <w:t xml:space="preserve"> (1 izvršitelja/</w:t>
      </w:r>
      <w:proofErr w:type="spellStart"/>
      <w:r>
        <w:rPr>
          <w:bCs/>
        </w:rPr>
        <w:t>ice</w:t>
      </w:r>
      <w:proofErr w:type="spellEnd"/>
      <w:r>
        <w:rPr>
          <w:bCs/>
        </w:rPr>
        <w:t>) na određeno vrijeme</w:t>
      </w:r>
      <w:r w:rsidR="00B07A69">
        <w:rPr>
          <w:bCs/>
        </w:rPr>
        <w:t xml:space="preserve"> i</w:t>
      </w:r>
      <w:r>
        <w:rPr>
          <w:bCs/>
        </w:rPr>
        <w:t xml:space="preserve"> Odluka o utvrđivanju potrebe za zapošljavanje na radno mjesto </w:t>
      </w:r>
      <w:r w:rsidR="00B07A69">
        <w:rPr>
          <w:szCs w:val="24"/>
        </w:rPr>
        <w:t>konobar/</w:t>
      </w:r>
      <w:proofErr w:type="spellStart"/>
      <w:r w:rsidR="00B07A69">
        <w:rPr>
          <w:szCs w:val="24"/>
        </w:rPr>
        <w:t>ica</w:t>
      </w:r>
      <w:proofErr w:type="spellEnd"/>
      <w:r w:rsidR="00B07A69">
        <w:rPr>
          <w:bCs/>
        </w:rPr>
        <w:t xml:space="preserve"> </w:t>
      </w:r>
      <w:r>
        <w:rPr>
          <w:bCs/>
        </w:rPr>
        <w:t>(</w:t>
      </w:r>
      <w:r w:rsidR="00B07A69">
        <w:rPr>
          <w:bCs/>
        </w:rPr>
        <w:t>2</w:t>
      </w:r>
      <w:r>
        <w:rPr>
          <w:bCs/>
        </w:rPr>
        <w:t xml:space="preserve"> izvršitelja/</w:t>
      </w:r>
      <w:proofErr w:type="spellStart"/>
      <w:r>
        <w:rPr>
          <w:bCs/>
        </w:rPr>
        <w:t>ice</w:t>
      </w:r>
      <w:proofErr w:type="spellEnd"/>
      <w:r>
        <w:rPr>
          <w:bCs/>
        </w:rPr>
        <w:t>) na određeno vrijeme.</w:t>
      </w:r>
    </w:p>
    <w:p w14:paraId="1021A70D" w14:textId="77777777" w:rsidR="00B07A69" w:rsidRDefault="00B07A69" w:rsidP="005E6493">
      <w:pPr>
        <w:pStyle w:val="Bezproreda"/>
        <w:jc w:val="both"/>
        <w:rPr>
          <w:bCs/>
        </w:rPr>
      </w:pPr>
    </w:p>
    <w:p w14:paraId="39659051" w14:textId="43F0325D" w:rsidR="00B07A69" w:rsidRDefault="00B07A69" w:rsidP="005E6493">
      <w:pPr>
        <w:pStyle w:val="Bezproreda"/>
        <w:jc w:val="both"/>
        <w:rPr>
          <w:b/>
          <w:u w:val="single"/>
        </w:rPr>
      </w:pPr>
      <w:r>
        <w:rPr>
          <w:b/>
          <w:u w:val="single"/>
        </w:rPr>
        <w:t>Ad. 8.</w:t>
      </w:r>
    </w:p>
    <w:p w14:paraId="6711DFFC" w14:textId="10BF5C02" w:rsidR="00B07A69" w:rsidRDefault="00B07A69" w:rsidP="005E6493">
      <w:pPr>
        <w:pStyle w:val="Bezproreda"/>
        <w:jc w:val="both"/>
        <w:rPr>
          <w:bCs/>
        </w:rPr>
      </w:pPr>
      <w:r>
        <w:rPr>
          <w:bCs/>
        </w:rPr>
        <w:t>Jednoglasno je donesena Odluka o prihvaćanju donacije.</w:t>
      </w:r>
    </w:p>
    <w:p w14:paraId="70A219E9" w14:textId="77777777" w:rsidR="00B07A69" w:rsidRDefault="00B07A69" w:rsidP="005E6493">
      <w:pPr>
        <w:pStyle w:val="Bezproreda"/>
        <w:jc w:val="both"/>
        <w:rPr>
          <w:bCs/>
        </w:rPr>
      </w:pPr>
    </w:p>
    <w:p w14:paraId="5BAA4C0D" w14:textId="14DAF02A" w:rsidR="00B07A69" w:rsidRPr="00B07A69" w:rsidRDefault="00B07A69" w:rsidP="005E6493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9. </w:t>
      </w:r>
    </w:p>
    <w:p w14:paraId="585738D2" w14:textId="4872155C" w:rsidR="00B07A69" w:rsidRDefault="00B07A69" w:rsidP="005E6493">
      <w:pPr>
        <w:pStyle w:val="Bezproreda"/>
        <w:jc w:val="both"/>
      </w:pPr>
      <w:r>
        <w:t xml:space="preserve">Članovi Upravnog vijeća utvrđuju da su, na javni natječaj za izbor i imenovanje ravnatelja </w:t>
      </w:r>
      <w:proofErr w:type="spellStart"/>
      <w:r>
        <w:t>Naftalana</w:t>
      </w:r>
      <w:proofErr w:type="spellEnd"/>
      <w:r>
        <w:t>, specijalne bolnice za medicinsku rehabilitaciju, objavljen dana 26. siječnja 2024. godine, pristigle tri (3) potpune i u roku predane, zamolbe. Sve tri (3) pristigle zamolbe ispunjavaju formalno pravne uvjete propisane javnim natječajem.</w:t>
      </w:r>
    </w:p>
    <w:p w14:paraId="58241996" w14:textId="77777777" w:rsidR="00B07A69" w:rsidRPr="00B07A69" w:rsidRDefault="00B07A69" w:rsidP="005E6493">
      <w:pPr>
        <w:pStyle w:val="Bezproreda"/>
        <w:jc w:val="both"/>
        <w:rPr>
          <w:bCs/>
        </w:rPr>
      </w:pPr>
    </w:p>
    <w:p w14:paraId="5CA6E170" w14:textId="77777777" w:rsidR="005E6493" w:rsidRPr="005E6493" w:rsidRDefault="005E6493" w:rsidP="00C00A6F">
      <w:pPr>
        <w:pStyle w:val="Bezproreda"/>
        <w:jc w:val="both"/>
        <w:rPr>
          <w:bCs/>
        </w:rPr>
      </w:pPr>
    </w:p>
    <w:p w14:paraId="54A85A80" w14:textId="77777777" w:rsidR="00201E78" w:rsidRDefault="00201E78" w:rsidP="00C00A6F">
      <w:pPr>
        <w:pStyle w:val="Bezproreda"/>
        <w:jc w:val="both"/>
      </w:pPr>
    </w:p>
    <w:p w14:paraId="1F4A39EC" w14:textId="7CC145B1" w:rsidR="00F952C3" w:rsidRPr="0022713B" w:rsidRDefault="00684833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6A4DCD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0A686" w14:textId="77777777" w:rsidR="006A4DCD" w:rsidRDefault="006A4DCD" w:rsidP="000D4283">
      <w:pPr>
        <w:spacing w:after="0" w:line="240" w:lineRule="auto"/>
      </w:pPr>
      <w:r>
        <w:separator/>
      </w:r>
    </w:p>
  </w:endnote>
  <w:endnote w:type="continuationSeparator" w:id="0">
    <w:p w14:paraId="77A72AAD" w14:textId="77777777" w:rsidR="006A4DCD" w:rsidRDefault="006A4DCD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2413473"/>
      <w:docPartObj>
        <w:docPartGallery w:val="Page Numbers (Bottom of Page)"/>
        <w:docPartUnique/>
      </w:docPartObj>
    </w:sdtPr>
    <w:sdtContent>
      <w:p w14:paraId="17BDD89E" w14:textId="6E8FAFD2" w:rsidR="00B07A69" w:rsidRDefault="00B07A6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D0ACD" w14:textId="77777777" w:rsidR="006A4DCD" w:rsidRDefault="006A4DCD" w:rsidP="000D4283">
      <w:pPr>
        <w:spacing w:after="0" w:line="240" w:lineRule="auto"/>
      </w:pPr>
      <w:r>
        <w:separator/>
      </w:r>
    </w:p>
  </w:footnote>
  <w:footnote w:type="continuationSeparator" w:id="0">
    <w:p w14:paraId="0781DC4B" w14:textId="77777777" w:rsidR="006A4DCD" w:rsidRDefault="006A4DCD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2FE7"/>
    <w:rsid w:val="00163D62"/>
    <w:rsid w:val="00177092"/>
    <w:rsid w:val="001823FB"/>
    <w:rsid w:val="001B4F80"/>
    <w:rsid w:val="001B5108"/>
    <w:rsid w:val="001B54C5"/>
    <w:rsid w:val="001E022A"/>
    <w:rsid w:val="001F1827"/>
    <w:rsid w:val="00201E78"/>
    <w:rsid w:val="002034B7"/>
    <w:rsid w:val="00215FCF"/>
    <w:rsid w:val="0022713B"/>
    <w:rsid w:val="00231DB5"/>
    <w:rsid w:val="00236311"/>
    <w:rsid w:val="0023783F"/>
    <w:rsid w:val="00242BEF"/>
    <w:rsid w:val="002559AF"/>
    <w:rsid w:val="002601AC"/>
    <w:rsid w:val="00261B15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3F4A4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52621"/>
    <w:rsid w:val="0056294A"/>
    <w:rsid w:val="005646E2"/>
    <w:rsid w:val="0056539E"/>
    <w:rsid w:val="00572190"/>
    <w:rsid w:val="00583F1D"/>
    <w:rsid w:val="005933B4"/>
    <w:rsid w:val="005A5538"/>
    <w:rsid w:val="005E3C46"/>
    <w:rsid w:val="005E6493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4833"/>
    <w:rsid w:val="00686FD9"/>
    <w:rsid w:val="00692F48"/>
    <w:rsid w:val="006A4DCD"/>
    <w:rsid w:val="006D4FF8"/>
    <w:rsid w:val="006D7156"/>
    <w:rsid w:val="006F1D7A"/>
    <w:rsid w:val="006F6EBA"/>
    <w:rsid w:val="0071026D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8548F"/>
    <w:rsid w:val="00895409"/>
    <w:rsid w:val="00897566"/>
    <w:rsid w:val="008A2A48"/>
    <w:rsid w:val="008B0408"/>
    <w:rsid w:val="008E1886"/>
    <w:rsid w:val="008E2604"/>
    <w:rsid w:val="008E5F05"/>
    <w:rsid w:val="008E6D3C"/>
    <w:rsid w:val="008F7912"/>
    <w:rsid w:val="00903303"/>
    <w:rsid w:val="00912FD5"/>
    <w:rsid w:val="009209A0"/>
    <w:rsid w:val="00926B66"/>
    <w:rsid w:val="009317F3"/>
    <w:rsid w:val="00936A55"/>
    <w:rsid w:val="00951586"/>
    <w:rsid w:val="00954BBB"/>
    <w:rsid w:val="0099661E"/>
    <w:rsid w:val="009A4AF7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331C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B48E6"/>
    <w:rsid w:val="00AD5813"/>
    <w:rsid w:val="00B02438"/>
    <w:rsid w:val="00B029A6"/>
    <w:rsid w:val="00B07A69"/>
    <w:rsid w:val="00B20D99"/>
    <w:rsid w:val="00B348C3"/>
    <w:rsid w:val="00B47D5F"/>
    <w:rsid w:val="00B70746"/>
    <w:rsid w:val="00B767DA"/>
    <w:rsid w:val="00B8385D"/>
    <w:rsid w:val="00B93BEC"/>
    <w:rsid w:val="00B97A57"/>
    <w:rsid w:val="00BA2D8A"/>
    <w:rsid w:val="00BB0072"/>
    <w:rsid w:val="00BB7C35"/>
    <w:rsid w:val="00BC5B1E"/>
    <w:rsid w:val="00C00A6F"/>
    <w:rsid w:val="00C04530"/>
    <w:rsid w:val="00C0546D"/>
    <w:rsid w:val="00C37F47"/>
    <w:rsid w:val="00C41563"/>
    <w:rsid w:val="00C74F8A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6280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  <w:rsid w:val="00FB5F25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31</cp:revision>
  <cp:lastPrinted>2023-03-23T08:52:00Z</cp:lastPrinted>
  <dcterms:created xsi:type="dcterms:W3CDTF">2022-01-17T11:27:00Z</dcterms:created>
  <dcterms:modified xsi:type="dcterms:W3CDTF">2024-02-29T07:41:00Z</dcterms:modified>
</cp:coreProperties>
</file>