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156"/>
        <w:gridCol w:w="3648"/>
      </w:tblGrid>
      <w:tr w:rsidR="006D7156" w:rsidRPr="003E21EF" w14:paraId="5018770E" w14:textId="77777777" w:rsidTr="00D268B6">
        <w:tc>
          <w:tcPr>
            <w:tcW w:w="6156" w:type="dxa"/>
          </w:tcPr>
          <w:p w14:paraId="567659DD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3E21EF">
              <w:rPr>
                <w:rFonts w:eastAsia="Times New Roman" w:cs="Times New Roman"/>
                <w:noProof/>
                <w:szCs w:val="24"/>
                <w:lang w:eastAsia="hr-HR"/>
              </w:rPr>
              <w:drawing>
                <wp:inline distT="0" distB="0" distL="0" distR="0" wp14:anchorId="5ED5D0B0" wp14:editId="4BB3E6D9">
                  <wp:extent cx="1885950" cy="419100"/>
                  <wp:effectExtent l="0" t="0" r="0" b="0"/>
                  <wp:docPr id="1" name="Picture 1" descr="logo_novi_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novi_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625538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b/>
                <w:bCs/>
                <w:szCs w:val="24"/>
                <w:lang w:eastAsia="hr-HR" w:bidi="ar-KW"/>
              </w:rPr>
              <w:t>specijalna bolnica za medicinsku rehabilitaciju</w:t>
            </w:r>
          </w:p>
          <w:p w14:paraId="786C085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10310 Ivanić-Grad, Omladinska 23a, HRVATSKA, p.p. 47                      </w:t>
            </w:r>
          </w:p>
          <w:p w14:paraId="63886730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Tel.: ++385 1 2834 555, Fax.: ++385 1 2881 481,                                        </w:t>
            </w:r>
          </w:p>
          <w:p w14:paraId="02EB933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www.naftalan.hr, e-mail: naftalan@naftalan.hr</w:t>
            </w:r>
          </w:p>
          <w:p w14:paraId="227AE18C" w14:textId="26521332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MB</w:t>
            </w:r>
            <w:r w:rsidR="00A32219">
              <w:rPr>
                <w:rFonts w:eastAsia="Times New Roman" w:cs="Times New Roman"/>
                <w:sz w:val="22"/>
                <w:lang w:eastAsia="hr-HR" w:bidi="ar-KW"/>
              </w:rPr>
              <w:t>: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 3186342, OIB</w:t>
            </w:r>
            <w:r w:rsidR="00A32219">
              <w:rPr>
                <w:rFonts w:eastAsia="Times New Roman" w:cs="Times New Roman"/>
                <w:sz w:val="22"/>
                <w:lang w:eastAsia="hr-HR" w:bidi="ar-KW"/>
              </w:rPr>
              <w:t>: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 43511228502</w:t>
            </w:r>
          </w:p>
          <w:p w14:paraId="5F2B7F6B" w14:textId="35B72FCB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IBAN:</w:t>
            </w:r>
            <w:r w:rsidR="00A32219">
              <w:rPr>
                <w:rFonts w:eastAsia="Times New Roman" w:cs="Times New Roman"/>
                <w:sz w:val="22"/>
                <w:lang w:eastAsia="hr-HR" w:bidi="ar-KW"/>
              </w:rPr>
              <w:t xml:space="preserve"> 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HR7023600001101716186</w:t>
            </w:r>
          </w:p>
        </w:tc>
        <w:tc>
          <w:tcPr>
            <w:tcW w:w="3648" w:type="dxa"/>
          </w:tcPr>
          <w:p w14:paraId="22C40843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/>
              </w:rPr>
            </w:pPr>
          </w:p>
          <w:p w14:paraId="557DA46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 w:bidi="ar-KW"/>
              </w:rPr>
            </w:pPr>
          </w:p>
        </w:tc>
      </w:tr>
    </w:tbl>
    <w:p w14:paraId="559C2F0C" w14:textId="77777777" w:rsidR="006D7156" w:rsidRPr="003E21EF" w:rsidRDefault="006D7156" w:rsidP="006D7156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Times New Roman"/>
          <w:szCs w:val="24"/>
          <w:lang w:eastAsia="hr-HR" w:bidi="ar-KW"/>
        </w:rPr>
      </w:pPr>
      <w:r w:rsidRPr="003E21EF">
        <w:rPr>
          <w:rFonts w:eastAsia="Times New Roman" w:cs="Times New Roman"/>
          <w:noProof/>
          <w:sz w:val="20"/>
          <w:szCs w:val="24"/>
          <w:lang w:eastAsia="hr-HR"/>
        </w:rPr>
        <mc:AlternateContent>
          <mc:Choice Requires="wps">
            <w:drawing>
              <wp:anchor distT="4294967295" distB="4294967295" distL="114300" distR="114300" simplePos="0" relativeHeight="251659264" behindDoc="0" locked="1" layoutInCell="1" allowOverlap="1" wp14:anchorId="4FABF6C9" wp14:editId="132762B3">
                <wp:simplePos x="0" y="0"/>
                <wp:positionH relativeFrom="column">
                  <wp:posOffset>-32385</wp:posOffset>
                </wp:positionH>
                <wp:positionV relativeFrom="paragraph">
                  <wp:posOffset>91439</wp:posOffset>
                </wp:positionV>
                <wp:extent cx="6303645" cy="0"/>
                <wp:effectExtent l="0" t="0" r="2095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36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3B8E37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7.2pt" to="493.8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vSIsgEAAEkDAAAOAAAAZHJzL2Uyb0RvYy54bWysU8Fu2zAMvQ/YPwi6L3baNeiMOD2k6y7d&#10;FqDdBzCSbAuTRYFU4uTvJ6lJVmy3ojAgkCL59PhIL+8OoxN7Q2zRt3I+q6UwXqG2vm/lr+eHT7dS&#10;cASvwaE3rTwalnerjx+WU2jMFQ7otCGRQDw3U2jlEGNoqorVYEbgGQbjU7BDGiEml/pKE0wJfXTV&#10;VV0vqglJB0JlmNPt/UtQrgp+1xkVf3YdmyhcKxO3WE4q5zaf1WoJTU8QBqtONOANLEawPj16gbqH&#10;CGJH9j+o0SpCxi7OFI4Vdp1VpvSQupnX/3TzNEAwpZckDoeLTPx+sOrHfu03lKmrg38Kj6h+s/C4&#10;HsD3phB4PoY0uHmWqpoCN5eS7HDYkNhO31GnHNhFLCocOhozZOpPHIrYx4vY5hCFSpeL6/p68flG&#10;CnWOVdCcCwNx/GZwFNlopbM+6wAN7B85ZiLQnFPytccH61yZpfNiSmy/1Dd1qWB0VudozmPqt2tH&#10;Yg9pHW7r/JW2UuR1GuHO64I2GNBfT3YE617s9LrzJzWyAHnbuNmiPm7orFKaV6F52q28EK/9Uv33&#10;D1j9AQAA//8DAFBLAwQUAAYACAAAACEAsZVRINoAAAAIAQAADwAAAGRycy9kb3ducmV2LnhtbEyP&#10;wU7DMBBE70j8g7VIXKrWSQilhDgVqgT3lH6AG7txhL2ObDcJf88iDnDcmdHsm3q/OMsmHeLgUUC+&#10;yYBp7LwasBdw+nhb74DFJFFJ61EL+NIR9s3tTS0r5Wds9XRMPaMSjJUUYFIaK85jZ7STceNHjeRd&#10;fHAy0Rl6roKcqdxZXmTZljs5IH0wctQHo7vP49UJWL2HwjxcYttNRXs6hFWZ29kLcX+3vL4AS3pJ&#10;f2H4wSd0aIjp7K+oIrMC1o85JUkvS2DkP++etsDOvwJvav5/QPMNAAD//wMAUEsBAi0AFAAGAAgA&#10;AAAhALaDOJL+AAAA4QEAABMAAAAAAAAAAAAAAAAAAAAAAFtDb250ZW50X1R5cGVzXS54bWxQSwEC&#10;LQAUAAYACAAAACEAOP0h/9YAAACUAQAACwAAAAAAAAAAAAAAAAAvAQAAX3JlbHMvLnJlbHNQSwEC&#10;LQAUAAYACAAAACEAlNb0iLIBAABJAwAADgAAAAAAAAAAAAAAAAAuAgAAZHJzL2Uyb0RvYy54bWxQ&#10;SwECLQAUAAYACAAAACEAsZVRINoAAAAIAQAADwAAAAAAAAAAAAAAAAAMBAAAZHJzL2Rvd25yZXYu&#10;eG1sUEsFBgAAAAAEAAQA8wAAABMFAAAAAA==&#10;" strokecolor="gray" strokeweight="1.5pt">
                <w10:anchorlock/>
              </v:line>
            </w:pict>
          </mc:Fallback>
        </mc:AlternateContent>
      </w:r>
      <w:r w:rsidRPr="003E21EF">
        <w:rPr>
          <w:rFonts w:eastAsia="Times New Roman" w:cs="Times New Roman"/>
          <w:szCs w:val="24"/>
          <w:lang w:eastAsia="hr-HR" w:bidi="ar-KW"/>
        </w:rPr>
        <w:t xml:space="preserve">                          </w:t>
      </w:r>
    </w:p>
    <w:p w14:paraId="63C5CCD4" w14:textId="64C8698B" w:rsidR="006D7156" w:rsidRPr="00261FE2" w:rsidRDefault="00A32219" w:rsidP="006D7156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URBROJ</w:t>
      </w:r>
      <w:r w:rsidR="006D7156" w:rsidRPr="00261FE2">
        <w:rPr>
          <w:rFonts w:eastAsia="Times New Roman" w:cs="Times New Roman"/>
          <w:szCs w:val="24"/>
        </w:rPr>
        <w:t>: 238/10-111-</w:t>
      </w:r>
      <w:r w:rsidR="009F78E5">
        <w:rPr>
          <w:rFonts w:eastAsia="Times New Roman" w:cs="Times New Roman"/>
          <w:szCs w:val="24"/>
        </w:rPr>
        <w:t>11</w:t>
      </w:r>
      <w:r w:rsidR="00021D4C">
        <w:rPr>
          <w:rFonts w:eastAsia="Times New Roman" w:cs="Times New Roman"/>
          <w:szCs w:val="24"/>
        </w:rPr>
        <w:t>02</w:t>
      </w:r>
      <w:r w:rsidR="007252B1">
        <w:rPr>
          <w:rFonts w:eastAsia="Times New Roman" w:cs="Times New Roman"/>
          <w:szCs w:val="24"/>
        </w:rPr>
        <w:t>-3</w:t>
      </w:r>
      <w:r w:rsidR="0099661E" w:rsidRPr="00261FE2">
        <w:rPr>
          <w:rFonts w:eastAsia="Times New Roman" w:cs="Times New Roman"/>
          <w:szCs w:val="24"/>
        </w:rPr>
        <w:t>/</w:t>
      </w:r>
      <w:r w:rsidR="00E30FE2" w:rsidRPr="00261FE2">
        <w:rPr>
          <w:rFonts w:eastAsia="Times New Roman" w:cs="Times New Roman"/>
          <w:szCs w:val="24"/>
        </w:rPr>
        <w:t>2</w:t>
      </w:r>
      <w:r w:rsidR="00653F30">
        <w:rPr>
          <w:rFonts w:eastAsia="Times New Roman" w:cs="Times New Roman"/>
          <w:szCs w:val="24"/>
        </w:rPr>
        <w:t>2</w:t>
      </w:r>
    </w:p>
    <w:p w14:paraId="770D822C" w14:textId="3CB15DC6" w:rsidR="004F7E8E" w:rsidRDefault="00483020" w:rsidP="006D7156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U </w:t>
      </w:r>
      <w:r w:rsidR="006D7156" w:rsidRPr="00261FE2">
        <w:rPr>
          <w:rFonts w:eastAsia="Times New Roman" w:cs="Times New Roman"/>
          <w:szCs w:val="24"/>
        </w:rPr>
        <w:t>Ivanić-Grad</w:t>
      </w:r>
      <w:r>
        <w:rPr>
          <w:rFonts w:eastAsia="Times New Roman" w:cs="Times New Roman"/>
          <w:szCs w:val="24"/>
        </w:rPr>
        <w:t>u</w:t>
      </w:r>
      <w:r w:rsidR="006D7156" w:rsidRPr="00261FE2">
        <w:rPr>
          <w:rFonts w:eastAsia="Times New Roman" w:cs="Times New Roman"/>
          <w:szCs w:val="24"/>
        </w:rPr>
        <w:t>,</w:t>
      </w:r>
      <w:r w:rsidR="0099661E" w:rsidRPr="00261FE2">
        <w:rPr>
          <w:rFonts w:eastAsia="Times New Roman" w:cs="Times New Roman"/>
          <w:szCs w:val="24"/>
        </w:rPr>
        <w:t xml:space="preserve"> </w:t>
      </w:r>
      <w:r w:rsidR="00A32219">
        <w:rPr>
          <w:rFonts w:eastAsia="Times New Roman" w:cs="Times New Roman"/>
          <w:szCs w:val="24"/>
        </w:rPr>
        <w:t xml:space="preserve">dana </w:t>
      </w:r>
      <w:r w:rsidR="00021D4C">
        <w:rPr>
          <w:rFonts w:eastAsia="Times New Roman" w:cs="Times New Roman"/>
          <w:szCs w:val="24"/>
        </w:rPr>
        <w:t>18</w:t>
      </w:r>
      <w:r w:rsidR="00093AFA" w:rsidRPr="00261FE2">
        <w:rPr>
          <w:rFonts w:eastAsia="Times New Roman" w:cs="Times New Roman"/>
          <w:szCs w:val="24"/>
        </w:rPr>
        <w:t xml:space="preserve">. </w:t>
      </w:r>
      <w:r w:rsidR="00021D4C">
        <w:rPr>
          <w:rFonts w:eastAsia="Times New Roman" w:cs="Times New Roman"/>
          <w:szCs w:val="24"/>
        </w:rPr>
        <w:t>listopada</w:t>
      </w:r>
      <w:r w:rsidR="00AD5813" w:rsidRPr="00261FE2">
        <w:rPr>
          <w:rFonts w:eastAsia="Times New Roman" w:cs="Times New Roman"/>
          <w:szCs w:val="24"/>
        </w:rPr>
        <w:t xml:space="preserve"> </w:t>
      </w:r>
      <w:r w:rsidR="00653F30">
        <w:rPr>
          <w:rFonts w:eastAsia="Times New Roman" w:cs="Times New Roman"/>
          <w:szCs w:val="24"/>
        </w:rPr>
        <w:t>2022</w:t>
      </w:r>
      <w:r w:rsidR="006D7156" w:rsidRPr="00261FE2">
        <w:rPr>
          <w:rFonts w:eastAsia="Times New Roman" w:cs="Times New Roman"/>
          <w:szCs w:val="24"/>
        </w:rPr>
        <w:t>. godine</w:t>
      </w:r>
    </w:p>
    <w:p w14:paraId="27B87177" w14:textId="77777777" w:rsidR="001D6F9F" w:rsidRDefault="001D6F9F" w:rsidP="006D7156">
      <w:pPr>
        <w:spacing w:after="0" w:line="240" w:lineRule="auto"/>
        <w:rPr>
          <w:rFonts w:eastAsia="Times New Roman" w:cs="Times New Roman"/>
          <w:szCs w:val="24"/>
        </w:rPr>
      </w:pPr>
    </w:p>
    <w:p w14:paraId="412A6F3C" w14:textId="77777777" w:rsidR="00A41EBF" w:rsidRDefault="00A41EBF" w:rsidP="006D7156">
      <w:pPr>
        <w:spacing w:after="0" w:line="240" w:lineRule="auto"/>
        <w:rPr>
          <w:rFonts w:eastAsia="Times New Roman" w:cs="Times New Roman"/>
          <w:szCs w:val="24"/>
        </w:rPr>
      </w:pPr>
    </w:p>
    <w:p w14:paraId="05466C49" w14:textId="215E3246" w:rsidR="00F952C3" w:rsidRDefault="007252B1" w:rsidP="00792C90">
      <w:pPr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Temeljem članka 10. stavka 12. Zakona o pravu na pristup informacijama (Narodne novine, broj 25/13</w:t>
      </w:r>
      <w:r w:rsidR="00576BC5"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zCs w:val="24"/>
        </w:rPr>
        <w:t xml:space="preserve"> 85/15</w:t>
      </w:r>
      <w:r w:rsidR="00576BC5">
        <w:rPr>
          <w:rFonts w:eastAsia="Times New Roman" w:cs="Times New Roman"/>
          <w:szCs w:val="24"/>
        </w:rPr>
        <w:t xml:space="preserve"> i 69/22</w:t>
      </w:r>
      <w:r>
        <w:rPr>
          <w:rFonts w:eastAsia="Times New Roman" w:cs="Times New Roman"/>
          <w:szCs w:val="24"/>
        </w:rPr>
        <w:t xml:space="preserve">), </w:t>
      </w:r>
      <w:r w:rsidR="00C919D1">
        <w:rPr>
          <w:rFonts w:eastAsia="Times New Roman" w:cs="Times New Roman"/>
          <w:szCs w:val="24"/>
        </w:rPr>
        <w:t xml:space="preserve">Etičko </w:t>
      </w:r>
      <w:r w:rsidR="00400F61">
        <w:rPr>
          <w:rFonts w:eastAsia="Times New Roman" w:cs="Times New Roman"/>
          <w:szCs w:val="24"/>
        </w:rPr>
        <w:t>povjerenstvo</w:t>
      </w:r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Naftalana</w:t>
      </w:r>
      <w:proofErr w:type="spellEnd"/>
      <w:r>
        <w:rPr>
          <w:rFonts w:eastAsia="Times New Roman" w:cs="Times New Roman"/>
          <w:szCs w:val="24"/>
        </w:rPr>
        <w:t>, specijalne bolnice za medicinsku rehabilitaciju, iz Ivanić-Grada, Omladinska 23a, objavljuje</w:t>
      </w:r>
    </w:p>
    <w:p w14:paraId="4A8B0ADB" w14:textId="69E5B1A7" w:rsidR="004F7E8E" w:rsidRDefault="004F7E8E" w:rsidP="00792C90">
      <w:pPr>
        <w:spacing w:after="0" w:line="240" w:lineRule="auto"/>
        <w:ind w:firstLine="720"/>
        <w:jc w:val="both"/>
        <w:rPr>
          <w:rFonts w:eastAsia="Times New Roman" w:cs="Times New Roman"/>
          <w:b/>
          <w:sz w:val="22"/>
        </w:rPr>
      </w:pPr>
    </w:p>
    <w:p w14:paraId="2BDD4230" w14:textId="77777777" w:rsidR="001D6F9F" w:rsidRDefault="001D6F9F" w:rsidP="00792C90">
      <w:pPr>
        <w:spacing w:after="0" w:line="240" w:lineRule="auto"/>
        <w:ind w:firstLine="720"/>
        <w:jc w:val="both"/>
        <w:rPr>
          <w:rFonts w:eastAsia="Times New Roman" w:cs="Times New Roman"/>
          <w:b/>
          <w:sz w:val="22"/>
        </w:rPr>
      </w:pPr>
    </w:p>
    <w:p w14:paraId="2BB2D68A" w14:textId="2A8DCFCD" w:rsidR="00A67EE0" w:rsidRDefault="007252B1" w:rsidP="001D6F9F">
      <w:pPr>
        <w:spacing w:after="0" w:line="240" w:lineRule="auto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ZAKLJUČKE I ODLUKE USVOJENE NA SJEDNICI </w:t>
      </w:r>
      <w:r w:rsidR="00C919D1">
        <w:rPr>
          <w:rFonts w:eastAsia="Times New Roman" w:cs="Times New Roman"/>
          <w:b/>
        </w:rPr>
        <w:t>ETIČKOG POVJERENSTVA</w:t>
      </w:r>
    </w:p>
    <w:p w14:paraId="72FE6BC4" w14:textId="77777777" w:rsidR="001D6F9F" w:rsidRDefault="001D6F9F" w:rsidP="001D6F9F">
      <w:pPr>
        <w:spacing w:after="0" w:line="240" w:lineRule="auto"/>
        <w:jc w:val="center"/>
        <w:rPr>
          <w:rFonts w:eastAsia="Times New Roman" w:cs="Times New Roman"/>
          <w:sz w:val="22"/>
        </w:rPr>
      </w:pPr>
    </w:p>
    <w:p w14:paraId="1AD72BFA" w14:textId="2F1D3854" w:rsidR="00A41EBF" w:rsidRDefault="00A41EBF" w:rsidP="008174CA">
      <w:pPr>
        <w:spacing w:after="0" w:line="240" w:lineRule="auto"/>
        <w:jc w:val="both"/>
        <w:rPr>
          <w:rFonts w:eastAsia="Times New Roman" w:cs="Times New Roman"/>
          <w:sz w:val="22"/>
        </w:rPr>
      </w:pPr>
    </w:p>
    <w:p w14:paraId="709BC118" w14:textId="389E0BAD" w:rsidR="00A67EE0" w:rsidRDefault="007252B1" w:rsidP="00951586">
      <w:pPr>
        <w:pStyle w:val="Bezproreda"/>
        <w:ind w:firstLine="708"/>
        <w:jc w:val="both"/>
        <w:rPr>
          <w:szCs w:val="24"/>
        </w:rPr>
      </w:pPr>
      <w:r>
        <w:rPr>
          <w:szCs w:val="24"/>
        </w:rPr>
        <w:t xml:space="preserve">Na sjednici održanoj dana </w:t>
      </w:r>
      <w:r w:rsidR="00021D4C">
        <w:rPr>
          <w:b/>
          <w:bCs/>
          <w:szCs w:val="24"/>
        </w:rPr>
        <w:t>18</w:t>
      </w:r>
      <w:r w:rsidRPr="0022713B">
        <w:rPr>
          <w:b/>
          <w:bCs/>
          <w:szCs w:val="24"/>
        </w:rPr>
        <w:t xml:space="preserve">. </w:t>
      </w:r>
      <w:r w:rsidR="00021D4C">
        <w:rPr>
          <w:b/>
          <w:bCs/>
          <w:szCs w:val="24"/>
        </w:rPr>
        <w:t>listopada</w:t>
      </w:r>
      <w:r w:rsidRPr="0022713B">
        <w:rPr>
          <w:b/>
          <w:bCs/>
          <w:szCs w:val="24"/>
        </w:rPr>
        <w:t xml:space="preserve"> 2022. godine s početkom u </w:t>
      </w:r>
      <w:r w:rsidR="00C919D1">
        <w:rPr>
          <w:b/>
          <w:bCs/>
          <w:szCs w:val="24"/>
        </w:rPr>
        <w:t>08</w:t>
      </w:r>
      <w:r w:rsidRPr="0022713B">
        <w:rPr>
          <w:b/>
          <w:bCs/>
          <w:szCs w:val="24"/>
        </w:rPr>
        <w:t>,0</w:t>
      </w:r>
      <w:r w:rsidR="00C919D1">
        <w:rPr>
          <w:b/>
          <w:bCs/>
          <w:szCs w:val="24"/>
        </w:rPr>
        <w:t>0</w:t>
      </w:r>
      <w:r w:rsidRPr="0022713B">
        <w:rPr>
          <w:b/>
          <w:bCs/>
          <w:szCs w:val="24"/>
        </w:rPr>
        <w:t xml:space="preserve"> sati</w:t>
      </w:r>
      <w:r>
        <w:rPr>
          <w:szCs w:val="24"/>
        </w:rPr>
        <w:t xml:space="preserve">, redoslijedom predloženog i usvojenog dnevnog reda, </w:t>
      </w:r>
      <w:r w:rsidR="00C919D1">
        <w:rPr>
          <w:szCs w:val="24"/>
        </w:rPr>
        <w:t xml:space="preserve">Etičko povjerenstvo </w:t>
      </w:r>
      <w:proofErr w:type="spellStart"/>
      <w:r w:rsidR="00572190">
        <w:rPr>
          <w:szCs w:val="24"/>
        </w:rPr>
        <w:t>Naftalana</w:t>
      </w:r>
      <w:proofErr w:type="spellEnd"/>
      <w:r w:rsidR="00572190">
        <w:rPr>
          <w:szCs w:val="24"/>
        </w:rPr>
        <w:t>, specijalne bolnice za medicinsku rehabilitaciju</w:t>
      </w:r>
      <w:r w:rsidR="0022713B">
        <w:rPr>
          <w:szCs w:val="24"/>
        </w:rPr>
        <w:t xml:space="preserve">, donijelo je sljedeće: </w:t>
      </w:r>
      <w:r w:rsidR="00A67EE0" w:rsidRPr="00FE42E9">
        <w:rPr>
          <w:szCs w:val="24"/>
        </w:rPr>
        <w:t xml:space="preserve"> </w:t>
      </w:r>
    </w:p>
    <w:p w14:paraId="33DDF5AD" w14:textId="77777777" w:rsidR="001D6F9F" w:rsidRDefault="001D6F9F" w:rsidP="00951586">
      <w:pPr>
        <w:pStyle w:val="Bezproreda"/>
        <w:ind w:firstLine="708"/>
        <w:jc w:val="both"/>
        <w:rPr>
          <w:szCs w:val="24"/>
        </w:rPr>
      </w:pPr>
    </w:p>
    <w:p w14:paraId="70C77695" w14:textId="77777777" w:rsidR="00A41EBF" w:rsidRDefault="00A41EBF" w:rsidP="00951586">
      <w:pPr>
        <w:pStyle w:val="Bezproreda"/>
        <w:ind w:firstLine="708"/>
        <w:jc w:val="both"/>
        <w:rPr>
          <w:szCs w:val="24"/>
        </w:rPr>
      </w:pPr>
    </w:p>
    <w:p w14:paraId="6C45EC96" w14:textId="57C0103C" w:rsidR="0022713B" w:rsidRDefault="0022713B" w:rsidP="0022713B">
      <w:pPr>
        <w:pStyle w:val="Bezproreda"/>
        <w:jc w:val="both"/>
        <w:rPr>
          <w:szCs w:val="24"/>
        </w:rPr>
      </w:pPr>
      <w:r>
        <w:rPr>
          <w:b/>
          <w:bCs/>
          <w:szCs w:val="24"/>
          <w:u w:val="single"/>
        </w:rPr>
        <w:t>Ad. 1.</w:t>
      </w:r>
    </w:p>
    <w:p w14:paraId="41549170" w14:textId="4F832A1D" w:rsidR="00A32219" w:rsidRDefault="0022713B" w:rsidP="0022713B">
      <w:pPr>
        <w:pStyle w:val="Bezproreda"/>
        <w:jc w:val="both"/>
        <w:rPr>
          <w:szCs w:val="24"/>
        </w:rPr>
      </w:pPr>
      <w:r>
        <w:rPr>
          <w:szCs w:val="24"/>
        </w:rPr>
        <w:t>Jednoglasno je usvojen zapisnik s</w:t>
      </w:r>
      <w:r w:rsidR="00C919D1">
        <w:rPr>
          <w:szCs w:val="24"/>
        </w:rPr>
        <w:t>a</w:t>
      </w:r>
      <w:r>
        <w:rPr>
          <w:szCs w:val="24"/>
        </w:rPr>
        <w:t xml:space="preserve"> sjednice </w:t>
      </w:r>
      <w:r w:rsidR="00C919D1">
        <w:rPr>
          <w:szCs w:val="24"/>
        </w:rPr>
        <w:t>Etičkog povjerenstva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Naftalana</w:t>
      </w:r>
      <w:proofErr w:type="spellEnd"/>
      <w:r>
        <w:rPr>
          <w:szCs w:val="24"/>
        </w:rPr>
        <w:t xml:space="preserve">, specijalne bolnice za medicinsku rehabilitaciju, održane dana </w:t>
      </w:r>
      <w:r w:rsidR="00021D4C">
        <w:rPr>
          <w:szCs w:val="24"/>
        </w:rPr>
        <w:t>20</w:t>
      </w:r>
      <w:r>
        <w:rPr>
          <w:szCs w:val="24"/>
        </w:rPr>
        <w:t xml:space="preserve">. </w:t>
      </w:r>
      <w:r w:rsidR="00021D4C">
        <w:rPr>
          <w:szCs w:val="24"/>
        </w:rPr>
        <w:t>rujna</w:t>
      </w:r>
      <w:r>
        <w:rPr>
          <w:szCs w:val="24"/>
        </w:rPr>
        <w:t xml:space="preserve"> 202</w:t>
      </w:r>
      <w:r w:rsidR="009F78E5">
        <w:rPr>
          <w:szCs w:val="24"/>
        </w:rPr>
        <w:t>2</w:t>
      </w:r>
      <w:r>
        <w:rPr>
          <w:szCs w:val="24"/>
        </w:rPr>
        <w:t>. godine.</w:t>
      </w:r>
    </w:p>
    <w:p w14:paraId="6C9B3A98" w14:textId="69A907AC" w:rsidR="00576BC5" w:rsidRDefault="00576BC5" w:rsidP="0022713B">
      <w:pPr>
        <w:pStyle w:val="Bezproreda"/>
        <w:jc w:val="both"/>
        <w:rPr>
          <w:szCs w:val="24"/>
        </w:rPr>
      </w:pPr>
    </w:p>
    <w:p w14:paraId="43444CA6" w14:textId="64717CB4" w:rsidR="00A32219" w:rsidRDefault="00A32219" w:rsidP="0022713B">
      <w:pPr>
        <w:pStyle w:val="Bezproreda"/>
        <w:jc w:val="both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 xml:space="preserve">Ad. </w:t>
      </w:r>
      <w:r w:rsidR="003C4EA1">
        <w:rPr>
          <w:b/>
          <w:bCs/>
          <w:szCs w:val="24"/>
          <w:u w:val="single"/>
        </w:rPr>
        <w:t>2</w:t>
      </w:r>
      <w:r>
        <w:rPr>
          <w:b/>
          <w:bCs/>
          <w:szCs w:val="24"/>
          <w:u w:val="single"/>
        </w:rPr>
        <w:t xml:space="preserve">. </w:t>
      </w:r>
    </w:p>
    <w:p w14:paraId="6569EC2B" w14:textId="71535082" w:rsidR="0090783F" w:rsidRDefault="0090783F" w:rsidP="0090783F">
      <w:pPr>
        <w:pStyle w:val="Bezproreda"/>
        <w:jc w:val="both"/>
        <w:rPr>
          <w:szCs w:val="24"/>
        </w:rPr>
      </w:pPr>
      <w:r>
        <w:rPr>
          <w:szCs w:val="24"/>
        </w:rPr>
        <w:t>Jednoglasno je donesen</w:t>
      </w:r>
      <w:r w:rsidR="00C919D1">
        <w:rPr>
          <w:szCs w:val="24"/>
        </w:rPr>
        <w:t>a Odluka o</w:t>
      </w:r>
      <w:r w:rsidR="0082787B">
        <w:rPr>
          <w:szCs w:val="24"/>
        </w:rPr>
        <w:t xml:space="preserve"> odobrenju</w:t>
      </w:r>
      <w:r w:rsidR="00C919D1">
        <w:rPr>
          <w:szCs w:val="24"/>
        </w:rPr>
        <w:t xml:space="preserve"> </w:t>
      </w:r>
      <w:r w:rsidR="00021D4C">
        <w:rPr>
          <w:szCs w:val="24"/>
        </w:rPr>
        <w:t xml:space="preserve">kliničkog ispitivanja („USE TEST“) preparata JUVY SKIN kod ispitanika s vulgarnim aknama i </w:t>
      </w:r>
      <w:proofErr w:type="spellStart"/>
      <w:r w:rsidR="00021D4C">
        <w:rPr>
          <w:szCs w:val="24"/>
        </w:rPr>
        <w:t>hiperpigmetacijama</w:t>
      </w:r>
      <w:proofErr w:type="spellEnd"/>
      <w:r w:rsidR="00021D4C">
        <w:rPr>
          <w:szCs w:val="24"/>
        </w:rPr>
        <w:t xml:space="preserve"> na licu</w:t>
      </w:r>
      <w:r>
        <w:rPr>
          <w:szCs w:val="24"/>
        </w:rPr>
        <w:t>.</w:t>
      </w:r>
    </w:p>
    <w:p w14:paraId="5362D2CC" w14:textId="113DBA39" w:rsidR="0090783F" w:rsidRDefault="0090783F" w:rsidP="0090783F">
      <w:pPr>
        <w:pStyle w:val="Bezproreda"/>
        <w:jc w:val="both"/>
        <w:rPr>
          <w:szCs w:val="24"/>
        </w:rPr>
      </w:pPr>
    </w:p>
    <w:p w14:paraId="7F40195E" w14:textId="591A36D0" w:rsidR="00A41EBF" w:rsidRDefault="00A41EBF" w:rsidP="00A41EBF">
      <w:pPr>
        <w:spacing w:after="0" w:line="240" w:lineRule="auto"/>
        <w:contextualSpacing/>
        <w:jc w:val="both"/>
        <w:rPr>
          <w:rFonts w:eastAsia="Times New Roman" w:cs="Times New Roman"/>
          <w:szCs w:val="24"/>
          <w:lang w:eastAsia="hr-HR"/>
        </w:rPr>
      </w:pPr>
    </w:p>
    <w:p w14:paraId="5DB5B994" w14:textId="1F9D51D0" w:rsidR="00A41EBF" w:rsidRDefault="00A41EBF" w:rsidP="00A41EBF">
      <w:pPr>
        <w:spacing w:after="0" w:line="240" w:lineRule="auto"/>
        <w:contextualSpacing/>
        <w:jc w:val="both"/>
        <w:rPr>
          <w:rFonts w:eastAsia="Times New Roman" w:cs="Times New Roman"/>
          <w:szCs w:val="24"/>
          <w:lang w:eastAsia="hr-HR"/>
        </w:rPr>
      </w:pPr>
    </w:p>
    <w:p w14:paraId="71585361" w14:textId="77777777" w:rsidR="00A41EBF" w:rsidRDefault="00A41EBF" w:rsidP="00A41EBF">
      <w:pPr>
        <w:spacing w:after="0" w:line="240" w:lineRule="auto"/>
        <w:contextualSpacing/>
        <w:jc w:val="both"/>
        <w:rPr>
          <w:rFonts w:eastAsia="Times New Roman" w:cs="Times New Roman"/>
          <w:szCs w:val="24"/>
          <w:lang w:eastAsia="hr-HR"/>
        </w:rPr>
      </w:pPr>
    </w:p>
    <w:p w14:paraId="27F78CC5" w14:textId="77777777" w:rsidR="0022713B" w:rsidRDefault="0022713B" w:rsidP="00951586">
      <w:pPr>
        <w:pStyle w:val="Bezproreda"/>
        <w:ind w:firstLine="708"/>
        <w:jc w:val="both"/>
        <w:rPr>
          <w:szCs w:val="24"/>
        </w:rPr>
      </w:pPr>
    </w:p>
    <w:p w14:paraId="17D476C0" w14:textId="77777777" w:rsidR="00572190" w:rsidRPr="00951586" w:rsidRDefault="00572190" w:rsidP="00951586">
      <w:pPr>
        <w:pStyle w:val="Bezproreda"/>
        <w:ind w:firstLine="708"/>
        <w:jc w:val="both"/>
        <w:rPr>
          <w:szCs w:val="24"/>
        </w:rPr>
      </w:pPr>
    </w:p>
    <w:p w14:paraId="1F4A39EC" w14:textId="04059B1E" w:rsidR="00F952C3" w:rsidRDefault="0022713B" w:rsidP="0022713B">
      <w:pPr>
        <w:spacing w:after="0" w:line="240" w:lineRule="auto"/>
        <w:ind w:left="6372"/>
        <w:jc w:val="center"/>
        <w:rPr>
          <w:rFonts w:eastAsia="Times New Roman" w:cs="Times New Roman"/>
          <w:color w:val="000000" w:themeColor="text1"/>
          <w:szCs w:val="24"/>
        </w:rPr>
      </w:pPr>
      <w:r>
        <w:rPr>
          <w:rFonts w:eastAsia="Times New Roman" w:cs="Times New Roman"/>
          <w:color w:val="000000" w:themeColor="text1"/>
          <w:szCs w:val="24"/>
        </w:rPr>
        <w:t xml:space="preserve"> </w:t>
      </w:r>
      <w:r w:rsidR="00F952C3" w:rsidRPr="0022713B">
        <w:rPr>
          <w:rFonts w:eastAsia="Times New Roman" w:cs="Times New Roman"/>
          <w:color w:val="000000" w:themeColor="text1"/>
          <w:szCs w:val="24"/>
        </w:rPr>
        <w:t xml:space="preserve">Predsjednica </w:t>
      </w:r>
      <w:r w:rsidR="0082787B">
        <w:rPr>
          <w:rFonts w:eastAsia="Times New Roman" w:cs="Times New Roman"/>
          <w:color w:val="000000" w:themeColor="text1"/>
          <w:szCs w:val="24"/>
        </w:rPr>
        <w:t>Etičkog povjerenstva</w:t>
      </w:r>
      <w:r w:rsidR="00F952C3" w:rsidRPr="0022713B">
        <w:rPr>
          <w:rFonts w:eastAsia="Times New Roman" w:cs="Times New Roman"/>
          <w:color w:val="000000" w:themeColor="text1"/>
          <w:szCs w:val="24"/>
        </w:rPr>
        <w:t>:</w:t>
      </w:r>
    </w:p>
    <w:p w14:paraId="5BE09C56" w14:textId="77777777" w:rsidR="004F7E8E" w:rsidRPr="0022713B" w:rsidRDefault="004F7E8E" w:rsidP="0022713B">
      <w:pPr>
        <w:spacing w:after="0" w:line="240" w:lineRule="auto"/>
        <w:ind w:left="6372"/>
        <w:jc w:val="center"/>
        <w:rPr>
          <w:rFonts w:eastAsia="Times New Roman" w:cs="Times New Roman"/>
          <w:color w:val="000000" w:themeColor="text1"/>
          <w:szCs w:val="24"/>
        </w:rPr>
      </w:pPr>
    </w:p>
    <w:p w14:paraId="52316CE1" w14:textId="27F4D591" w:rsidR="00F82117" w:rsidRPr="0022713B" w:rsidRDefault="0082787B" w:rsidP="0082787B">
      <w:pPr>
        <w:spacing w:after="0" w:line="240" w:lineRule="auto"/>
        <w:ind w:left="6372"/>
        <w:jc w:val="center"/>
        <w:rPr>
          <w:rFonts w:eastAsia="Times New Roman" w:cs="Times New Roman"/>
          <w:b/>
          <w:bCs/>
          <w:szCs w:val="24"/>
        </w:rPr>
      </w:pPr>
      <w:r>
        <w:rPr>
          <w:rFonts w:eastAsia="Times New Roman" w:cs="Times New Roman"/>
          <w:color w:val="000000" w:themeColor="text1"/>
          <w:szCs w:val="24"/>
        </w:rPr>
        <w:t xml:space="preserve">Vlatka Matić, </w:t>
      </w:r>
      <w:proofErr w:type="spellStart"/>
      <w:r>
        <w:rPr>
          <w:rFonts w:eastAsia="Times New Roman" w:cs="Times New Roman"/>
          <w:color w:val="000000" w:themeColor="text1"/>
          <w:szCs w:val="24"/>
        </w:rPr>
        <w:t>dr</w:t>
      </w:r>
      <w:r w:rsidR="00F952C3" w:rsidRPr="0022713B">
        <w:rPr>
          <w:rFonts w:eastAsia="Times New Roman" w:cs="Times New Roman"/>
          <w:color w:val="000000" w:themeColor="text1"/>
          <w:szCs w:val="24"/>
        </w:rPr>
        <w:t>.med</w:t>
      </w:r>
      <w:proofErr w:type="spellEnd"/>
      <w:r w:rsidR="00F952C3" w:rsidRPr="0022713B">
        <w:rPr>
          <w:rFonts w:eastAsia="Times New Roman" w:cs="Times New Roman"/>
          <w:color w:val="000000" w:themeColor="text1"/>
          <w:szCs w:val="24"/>
        </w:rPr>
        <w:t xml:space="preserve">. </w:t>
      </w:r>
    </w:p>
    <w:sectPr w:rsidR="00F82117" w:rsidRPr="0022713B" w:rsidSect="007A2E93">
      <w:footerReference w:type="default" r:id="rId8"/>
      <w:pgSz w:w="11906" w:h="16838"/>
      <w:pgMar w:top="284" w:right="1021" w:bottom="346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636C3" w14:textId="77777777" w:rsidR="0025533C" w:rsidRDefault="0025533C" w:rsidP="004F7E8E">
      <w:pPr>
        <w:spacing w:after="0" w:line="240" w:lineRule="auto"/>
      </w:pPr>
      <w:r>
        <w:separator/>
      </w:r>
    </w:p>
  </w:endnote>
  <w:endnote w:type="continuationSeparator" w:id="0">
    <w:p w14:paraId="09A23E96" w14:textId="77777777" w:rsidR="0025533C" w:rsidRDefault="0025533C" w:rsidP="004F7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7115223"/>
      <w:docPartObj>
        <w:docPartGallery w:val="Page Numbers (Bottom of Page)"/>
        <w:docPartUnique/>
      </w:docPartObj>
    </w:sdtPr>
    <w:sdtContent>
      <w:p w14:paraId="21F8F46B" w14:textId="46374F43" w:rsidR="004F7E8E" w:rsidRDefault="004F7E8E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FAA5B49" w14:textId="77777777" w:rsidR="004F7E8E" w:rsidRDefault="004F7E8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84092" w14:textId="77777777" w:rsidR="0025533C" w:rsidRDefault="0025533C" w:rsidP="004F7E8E">
      <w:pPr>
        <w:spacing w:after="0" w:line="240" w:lineRule="auto"/>
      </w:pPr>
      <w:r>
        <w:separator/>
      </w:r>
    </w:p>
  </w:footnote>
  <w:footnote w:type="continuationSeparator" w:id="0">
    <w:p w14:paraId="2AE0C53E" w14:textId="77777777" w:rsidR="0025533C" w:rsidRDefault="0025533C" w:rsidP="004F7E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55631"/>
    <w:multiLevelType w:val="hybridMultilevel"/>
    <w:tmpl w:val="66902A34"/>
    <w:lvl w:ilvl="0" w:tplc="71BEEE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E3166"/>
    <w:multiLevelType w:val="multilevel"/>
    <w:tmpl w:val="BC6E72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336A1F"/>
    <w:multiLevelType w:val="hybridMultilevel"/>
    <w:tmpl w:val="BC9C40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704FB9"/>
    <w:multiLevelType w:val="hybridMultilevel"/>
    <w:tmpl w:val="D95A04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D61EF7"/>
    <w:multiLevelType w:val="hybridMultilevel"/>
    <w:tmpl w:val="C3288588"/>
    <w:lvl w:ilvl="0" w:tplc="B83ED1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13F76"/>
    <w:multiLevelType w:val="hybridMultilevel"/>
    <w:tmpl w:val="C7D6CEC4"/>
    <w:lvl w:ilvl="0" w:tplc="BBFE8CD8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E6649B4"/>
    <w:multiLevelType w:val="hybridMultilevel"/>
    <w:tmpl w:val="D29401AA"/>
    <w:lvl w:ilvl="0" w:tplc="53380740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FA269E"/>
    <w:multiLevelType w:val="hybridMultilevel"/>
    <w:tmpl w:val="0BBEE10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3E279AF"/>
    <w:multiLevelType w:val="hybridMultilevel"/>
    <w:tmpl w:val="DD5804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5636628">
    <w:abstractNumId w:val="7"/>
  </w:num>
  <w:num w:numId="2" w16cid:durableId="1270316515">
    <w:abstractNumId w:val="4"/>
  </w:num>
  <w:num w:numId="3" w16cid:durableId="867644220">
    <w:abstractNumId w:val="5"/>
  </w:num>
  <w:num w:numId="4" w16cid:durableId="209585558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387483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044800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35586638">
    <w:abstractNumId w:val="6"/>
  </w:num>
  <w:num w:numId="8" w16cid:durableId="1890147859">
    <w:abstractNumId w:val="3"/>
  </w:num>
  <w:num w:numId="9" w16cid:durableId="117977957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36219713">
    <w:abstractNumId w:val="0"/>
  </w:num>
  <w:num w:numId="11" w16cid:durableId="143066376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7156"/>
    <w:rsid w:val="00021D4C"/>
    <w:rsid w:val="0003056C"/>
    <w:rsid w:val="00031EE7"/>
    <w:rsid w:val="0004445A"/>
    <w:rsid w:val="00051EF3"/>
    <w:rsid w:val="00057BE2"/>
    <w:rsid w:val="00067BB3"/>
    <w:rsid w:val="00071191"/>
    <w:rsid w:val="00072F0F"/>
    <w:rsid w:val="00093AFA"/>
    <w:rsid w:val="000B1AF4"/>
    <w:rsid w:val="000C6B13"/>
    <w:rsid w:val="000E4026"/>
    <w:rsid w:val="000E596B"/>
    <w:rsid w:val="000F34DA"/>
    <w:rsid w:val="001048D7"/>
    <w:rsid w:val="00107E8D"/>
    <w:rsid w:val="00163D62"/>
    <w:rsid w:val="001B4F80"/>
    <w:rsid w:val="001B5108"/>
    <w:rsid w:val="001D6F9F"/>
    <w:rsid w:val="001E022A"/>
    <w:rsid w:val="001F0E9E"/>
    <w:rsid w:val="001F1827"/>
    <w:rsid w:val="002034B7"/>
    <w:rsid w:val="0022713B"/>
    <w:rsid w:val="00231632"/>
    <w:rsid w:val="00231DB5"/>
    <w:rsid w:val="00236311"/>
    <w:rsid w:val="0023783F"/>
    <w:rsid w:val="00242BEF"/>
    <w:rsid w:val="0025533C"/>
    <w:rsid w:val="002601AC"/>
    <w:rsid w:val="00261FE2"/>
    <w:rsid w:val="00263F0F"/>
    <w:rsid w:val="00272E1C"/>
    <w:rsid w:val="002743DB"/>
    <w:rsid w:val="00275FF9"/>
    <w:rsid w:val="002C10AC"/>
    <w:rsid w:val="002C6283"/>
    <w:rsid w:val="002C7F06"/>
    <w:rsid w:val="002E56A2"/>
    <w:rsid w:val="0030203B"/>
    <w:rsid w:val="00316586"/>
    <w:rsid w:val="00391F0C"/>
    <w:rsid w:val="003C4EA1"/>
    <w:rsid w:val="003E2381"/>
    <w:rsid w:val="003E70C7"/>
    <w:rsid w:val="003F13FE"/>
    <w:rsid w:val="00400F61"/>
    <w:rsid w:val="0041018A"/>
    <w:rsid w:val="004438A4"/>
    <w:rsid w:val="00452F1F"/>
    <w:rsid w:val="00456C26"/>
    <w:rsid w:val="00460032"/>
    <w:rsid w:val="00461DE6"/>
    <w:rsid w:val="00463C3F"/>
    <w:rsid w:val="00474273"/>
    <w:rsid w:val="00483020"/>
    <w:rsid w:val="004C19B8"/>
    <w:rsid w:val="004D193D"/>
    <w:rsid w:val="004D50AF"/>
    <w:rsid w:val="004D780E"/>
    <w:rsid w:val="004F7E8E"/>
    <w:rsid w:val="005170C4"/>
    <w:rsid w:val="0056294A"/>
    <w:rsid w:val="005646E2"/>
    <w:rsid w:val="0056539E"/>
    <w:rsid w:val="00572190"/>
    <w:rsid w:val="00576BC5"/>
    <w:rsid w:val="00583F1D"/>
    <w:rsid w:val="005933B4"/>
    <w:rsid w:val="005A5538"/>
    <w:rsid w:val="005D30C7"/>
    <w:rsid w:val="005E3C46"/>
    <w:rsid w:val="006123BB"/>
    <w:rsid w:val="00614646"/>
    <w:rsid w:val="00630067"/>
    <w:rsid w:val="0063029F"/>
    <w:rsid w:val="00631481"/>
    <w:rsid w:val="0063364A"/>
    <w:rsid w:val="006359D1"/>
    <w:rsid w:val="00653F30"/>
    <w:rsid w:val="00676C4C"/>
    <w:rsid w:val="00686FD9"/>
    <w:rsid w:val="00692F48"/>
    <w:rsid w:val="00695D27"/>
    <w:rsid w:val="006B60AB"/>
    <w:rsid w:val="006D4FF8"/>
    <w:rsid w:val="006D7156"/>
    <w:rsid w:val="006F1D7A"/>
    <w:rsid w:val="006F43F2"/>
    <w:rsid w:val="006F6EBA"/>
    <w:rsid w:val="007252B1"/>
    <w:rsid w:val="00761199"/>
    <w:rsid w:val="007765A9"/>
    <w:rsid w:val="00792C90"/>
    <w:rsid w:val="007A0736"/>
    <w:rsid w:val="007D7D1C"/>
    <w:rsid w:val="007F302B"/>
    <w:rsid w:val="007F4C9B"/>
    <w:rsid w:val="00801FF6"/>
    <w:rsid w:val="00815B85"/>
    <w:rsid w:val="008174CA"/>
    <w:rsid w:val="00823964"/>
    <w:rsid w:val="0082787B"/>
    <w:rsid w:val="00854522"/>
    <w:rsid w:val="00860C46"/>
    <w:rsid w:val="00897566"/>
    <w:rsid w:val="008B0408"/>
    <w:rsid w:val="008E1053"/>
    <w:rsid w:val="008E1886"/>
    <w:rsid w:val="008E2604"/>
    <w:rsid w:val="008E5F05"/>
    <w:rsid w:val="008F7912"/>
    <w:rsid w:val="00903303"/>
    <w:rsid w:val="0090783F"/>
    <w:rsid w:val="009209A0"/>
    <w:rsid w:val="00926B66"/>
    <w:rsid w:val="009317F3"/>
    <w:rsid w:val="00951586"/>
    <w:rsid w:val="00954BBB"/>
    <w:rsid w:val="0099661E"/>
    <w:rsid w:val="009A6C76"/>
    <w:rsid w:val="009C4A3A"/>
    <w:rsid w:val="009C7C0C"/>
    <w:rsid w:val="009D2D96"/>
    <w:rsid w:val="009D6AAA"/>
    <w:rsid w:val="009D7467"/>
    <w:rsid w:val="009F1382"/>
    <w:rsid w:val="009F78E5"/>
    <w:rsid w:val="00A20491"/>
    <w:rsid w:val="00A2241C"/>
    <w:rsid w:val="00A25F26"/>
    <w:rsid w:val="00A30BA3"/>
    <w:rsid w:val="00A32219"/>
    <w:rsid w:val="00A41CAE"/>
    <w:rsid w:val="00A41EBF"/>
    <w:rsid w:val="00A55502"/>
    <w:rsid w:val="00A55A51"/>
    <w:rsid w:val="00A67EE0"/>
    <w:rsid w:val="00A849E6"/>
    <w:rsid w:val="00A90753"/>
    <w:rsid w:val="00A9184C"/>
    <w:rsid w:val="00A97866"/>
    <w:rsid w:val="00AA3E40"/>
    <w:rsid w:val="00AD5813"/>
    <w:rsid w:val="00B02438"/>
    <w:rsid w:val="00B029A6"/>
    <w:rsid w:val="00B20D99"/>
    <w:rsid w:val="00B27905"/>
    <w:rsid w:val="00B348C3"/>
    <w:rsid w:val="00B47D5F"/>
    <w:rsid w:val="00B70746"/>
    <w:rsid w:val="00B767DA"/>
    <w:rsid w:val="00B93BEC"/>
    <w:rsid w:val="00BA2D8A"/>
    <w:rsid w:val="00BB0072"/>
    <w:rsid w:val="00BB7C35"/>
    <w:rsid w:val="00BC5B1E"/>
    <w:rsid w:val="00C0546D"/>
    <w:rsid w:val="00C37F47"/>
    <w:rsid w:val="00C8763C"/>
    <w:rsid w:val="00C919D1"/>
    <w:rsid w:val="00CA6CBC"/>
    <w:rsid w:val="00CC5266"/>
    <w:rsid w:val="00D018F6"/>
    <w:rsid w:val="00D21895"/>
    <w:rsid w:val="00D22B6A"/>
    <w:rsid w:val="00D41133"/>
    <w:rsid w:val="00D4786E"/>
    <w:rsid w:val="00D51260"/>
    <w:rsid w:val="00D852D5"/>
    <w:rsid w:val="00DA7332"/>
    <w:rsid w:val="00DA7F0B"/>
    <w:rsid w:val="00E01CA7"/>
    <w:rsid w:val="00E107B9"/>
    <w:rsid w:val="00E260CD"/>
    <w:rsid w:val="00E30FE2"/>
    <w:rsid w:val="00E45E04"/>
    <w:rsid w:val="00E526CC"/>
    <w:rsid w:val="00E5764B"/>
    <w:rsid w:val="00E601FA"/>
    <w:rsid w:val="00E778D8"/>
    <w:rsid w:val="00E84186"/>
    <w:rsid w:val="00E86E75"/>
    <w:rsid w:val="00E92025"/>
    <w:rsid w:val="00EA5F40"/>
    <w:rsid w:val="00EB0FD0"/>
    <w:rsid w:val="00EB191E"/>
    <w:rsid w:val="00EB7C66"/>
    <w:rsid w:val="00F26E84"/>
    <w:rsid w:val="00F40B53"/>
    <w:rsid w:val="00F4520F"/>
    <w:rsid w:val="00F50EC8"/>
    <w:rsid w:val="00F52095"/>
    <w:rsid w:val="00F70E67"/>
    <w:rsid w:val="00F80E26"/>
    <w:rsid w:val="00F82117"/>
    <w:rsid w:val="00F82202"/>
    <w:rsid w:val="00F94443"/>
    <w:rsid w:val="00F952C3"/>
    <w:rsid w:val="00F967AC"/>
    <w:rsid w:val="00F9720D"/>
    <w:rsid w:val="00FA15E9"/>
    <w:rsid w:val="00FC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18656"/>
  <w15:docId w15:val="{50BB9891-A6FC-44A9-BE03-6EF5967E6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15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D7156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6D7156"/>
    <w:pPr>
      <w:spacing w:after="0" w:line="240" w:lineRule="auto"/>
      <w:ind w:left="720"/>
    </w:pPr>
    <w:rPr>
      <w:rFonts w:ascii="Calibri" w:hAnsi="Calibri" w:cs="Calibri"/>
      <w:sz w:val="22"/>
    </w:rPr>
  </w:style>
  <w:style w:type="character" w:styleId="Hiperveza">
    <w:name w:val="Hyperlink"/>
    <w:basedOn w:val="Zadanifontodlomka"/>
    <w:uiPriority w:val="99"/>
    <w:unhideWhenUsed/>
    <w:rsid w:val="006D7156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D7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7156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2601AC"/>
    <w:pPr>
      <w:spacing w:after="0" w:line="240" w:lineRule="auto"/>
      <w:jc w:val="both"/>
    </w:pPr>
    <w:rPr>
      <w:rFonts w:cs="Times New Roman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2601AC"/>
    <w:rPr>
      <w:rFonts w:cs="Times New Roman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4F7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F7E8E"/>
  </w:style>
  <w:style w:type="paragraph" w:styleId="Podnoje">
    <w:name w:val="footer"/>
    <w:basedOn w:val="Normal"/>
    <w:link w:val="PodnojeChar"/>
    <w:uiPriority w:val="99"/>
    <w:unhideWhenUsed/>
    <w:rsid w:val="004F7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F7E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Brankica</dc:creator>
  <cp:lastModifiedBy>Sandra Kovačić</cp:lastModifiedBy>
  <cp:revision>20</cp:revision>
  <cp:lastPrinted>2022-01-17T11:25:00Z</cp:lastPrinted>
  <dcterms:created xsi:type="dcterms:W3CDTF">2022-01-17T11:27:00Z</dcterms:created>
  <dcterms:modified xsi:type="dcterms:W3CDTF">2022-10-18T07:47:00Z</dcterms:modified>
</cp:coreProperties>
</file>