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20F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F557525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22184">
        <w:rPr>
          <w:rFonts w:eastAsia="Times New Roman" w:cs="Times New Roman"/>
          <w:szCs w:val="24"/>
        </w:rPr>
        <w:t>653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350FA">
        <w:rPr>
          <w:rFonts w:eastAsia="Times New Roman" w:cs="Times New Roman"/>
          <w:szCs w:val="24"/>
        </w:rPr>
        <w:t>4</w:t>
      </w:r>
    </w:p>
    <w:p w14:paraId="364FC951" w14:textId="62AEAAA2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996E5B">
        <w:rPr>
          <w:rFonts w:eastAsia="Times New Roman" w:cs="Times New Roman"/>
          <w:szCs w:val="24"/>
        </w:rPr>
        <w:t>1</w:t>
      </w:r>
      <w:r w:rsidR="00822184">
        <w:rPr>
          <w:rFonts w:eastAsia="Times New Roman" w:cs="Times New Roman"/>
          <w:szCs w:val="24"/>
        </w:rPr>
        <w:t>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22184">
        <w:rPr>
          <w:rFonts w:eastAsia="Times New Roman" w:cs="Times New Roman"/>
          <w:szCs w:val="24"/>
        </w:rPr>
        <w:t>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350FA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3EF552E1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822184">
        <w:rPr>
          <w:rFonts w:eastAsia="Times New Roman" w:cs="Times New Roman"/>
          <w:b/>
        </w:rPr>
        <w:t>9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F0A793E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822184">
        <w:rPr>
          <w:szCs w:val="24"/>
        </w:rPr>
        <w:t>9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996E5B">
        <w:rPr>
          <w:b/>
          <w:bCs/>
          <w:szCs w:val="24"/>
        </w:rPr>
        <w:t>1</w:t>
      </w:r>
      <w:r w:rsidR="00822184">
        <w:rPr>
          <w:b/>
          <w:bCs/>
          <w:szCs w:val="24"/>
        </w:rPr>
        <w:t>1</w:t>
      </w:r>
      <w:r w:rsidR="00996E5B">
        <w:rPr>
          <w:b/>
          <w:bCs/>
          <w:szCs w:val="24"/>
        </w:rPr>
        <w:t xml:space="preserve">. </w:t>
      </w:r>
      <w:r w:rsidR="00822184">
        <w:rPr>
          <w:b/>
          <w:bCs/>
          <w:szCs w:val="24"/>
        </w:rPr>
        <w:t>travnja</w:t>
      </w:r>
      <w:r w:rsidRPr="0022713B">
        <w:rPr>
          <w:b/>
          <w:bCs/>
          <w:szCs w:val="24"/>
        </w:rPr>
        <w:t xml:space="preserve"> 202</w:t>
      </w:r>
      <w:r w:rsidR="008350FA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49A1EF8A" w14:textId="77777777" w:rsidR="003337C9" w:rsidRDefault="003337C9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541B30AB" w14:textId="7F7D9120" w:rsidR="008350FA" w:rsidRPr="00CD5925" w:rsidRDefault="008350FA" w:rsidP="008350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CD5925">
        <w:rPr>
          <w:rFonts w:eastAsia="Times New Roman" w:cs="Times New Roman"/>
          <w:szCs w:val="24"/>
          <w:lang w:eastAsia="hr-HR"/>
        </w:rPr>
        <w:t xml:space="preserve">Jednoglasno je usvojen zapisnik sa </w:t>
      </w:r>
      <w:r>
        <w:rPr>
          <w:rFonts w:eastAsia="Times New Roman" w:cs="Times New Roman"/>
          <w:szCs w:val="24"/>
          <w:lang w:eastAsia="hr-HR"/>
        </w:rPr>
        <w:t>1</w:t>
      </w:r>
      <w:r w:rsidR="00822184">
        <w:rPr>
          <w:rFonts w:eastAsia="Times New Roman" w:cs="Times New Roman"/>
          <w:szCs w:val="24"/>
          <w:lang w:eastAsia="hr-HR"/>
        </w:rPr>
        <w:t>8</w:t>
      </w:r>
      <w:r w:rsidRPr="00CD5925">
        <w:rPr>
          <w:rFonts w:eastAsia="Times New Roman" w:cs="Times New Roman"/>
          <w:szCs w:val="24"/>
          <w:lang w:eastAsia="hr-HR"/>
        </w:rPr>
        <w:t xml:space="preserve">. sjednice Stručnog vijeća održane dana </w:t>
      </w:r>
      <w:r w:rsidR="00B11409">
        <w:rPr>
          <w:rFonts w:eastAsia="Times New Roman" w:cs="Times New Roman"/>
          <w:szCs w:val="24"/>
          <w:lang w:eastAsia="hr-HR"/>
        </w:rPr>
        <w:t>1</w:t>
      </w:r>
      <w:r w:rsidR="00822184">
        <w:rPr>
          <w:rFonts w:eastAsia="Times New Roman" w:cs="Times New Roman"/>
          <w:szCs w:val="24"/>
          <w:lang w:eastAsia="hr-HR"/>
        </w:rPr>
        <w:t>3</w:t>
      </w:r>
      <w:r w:rsidRPr="00CD5925">
        <w:rPr>
          <w:rFonts w:eastAsia="Times New Roman" w:cs="Times New Roman"/>
          <w:szCs w:val="24"/>
          <w:lang w:eastAsia="hr-HR"/>
        </w:rPr>
        <w:t xml:space="preserve">. </w:t>
      </w:r>
      <w:r w:rsidR="00822184">
        <w:rPr>
          <w:rFonts w:eastAsia="Times New Roman" w:cs="Times New Roman"/>
          <w:szCs w:val="24"/>
          <w:lang w:eastAsia="hr-HR"/>
        </w:rPr>
        <w:t>ožujka</w:t>
      </w:r>
      <w:r w:rsidRPr="00CD5925">
        <w:rPr>
          <w:rFonts w:eastAsia="Times New Roman" w:cs="Times New Roman"/>
          <w:szCs w:val="24"/>
          <w:lang w:eastAsia="hr-HR"/>
        </w:rPr>
        <w:t xml:space="preserve"> 202</w:t>
      </w:r>
      <w:r w:rsidR="00B11409">
        <w:rPr>
          <w:rFonts w:eastAsia="Times New Roman" w:cs="Times New Roman"/>
          <w:szCs w:val="24"/>
          <w:lang w:eastAsia="hr-HR"/>
        </w:rPr>
        <w:t>4</w:t>
      </w:r>
      <w:r w:rsidRPr="00CD5925">
        <w:rPr>
          <w:rFonts w:eastAsia="Times New Roman" w:cs="Times New Roman"/>
          <w:szCs w:val="24"/>
          <w:lang w:eastAsia="hr-HR"/>
        </w:rPr>
        <w:t xml:space="preserve">. godine. </w:t>
      </w:r>
    </w:p>
    <w:p w14:paraId="444B7C5A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16AFC0" w14:textId="39178E72" w:rsidR="0086349E" w:rsidRDefault="0086349E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996E5B">
        <w:rPr>
          <w:rFonts w:eastAsia="Times New Roman" w:cs="Times New Roman"/>
          <w:b/>
          <w:bCs/>
          <w:szCs w:val="24"/>
          <w:u w:val="single"/>
          <w:lang w:eastAsia="hr-HR"/>
        </w:rPr>
        <w:t>2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4951E764" w14:textId="236C4699" w:rsidR="0077710B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Stručnog vijeća </w:t>
      </w:r>
      <w:r w:rsidR="008350FA">
        <w:rPr>
          <w:rFonts w:eastAsia="Times New Roman" w:cs="Times New Roman"/>
          <w:szCs w:val="24"/>
          <w:lang w:eastAsia="hr-HR"/>
        </w:rPr>
        <w:t xml:space="preserve">primaju na znanje izvještaj o financijskom poslovanju za </w:t>
      </w:r>
      <w:r w:rsidR="00822184">
        <w:rPr>
          <w:rFonts w:eastAsia="Times New Roman" w:cs="Times New Roman"/>
          <w:szCs w:val="24"/>
          <w:lang w:eastAsia="hr-HR"/>
        </w:rPr>
        <w:t>ožujak</w:t>
      </w:r>
      <w:r w:rsidR="008350FA">
        <w:rPr>
          <w:rFonts w:eastAsia="Times New Roman" w:cs="Times New Roman"/>
          <w:szCs w:val="24"/>
          <w:lang w:eastAsia="hr-HR"/>
        </w:rPr>
        <w:t xml:space="preserve"> 202</w:t>
      </w:r>
      <w:r w:rsidR="00B11409">
        <w:rPr>
          <w:rFonts w:eastAsia="Times New Roman" w:cs="Times New Roman"/>
          <w:szCs w:val="24"/>
          <w:lang w:eastAsia="hr-HR"/>
        </w:rPr>
        <w:t>4</w:t>
      </w:r>
      <w:r w:rsidR="008350FA">
        <w:rPr>
          <w:rFonts w:eastAsia="Times New Roman" w:cs="Times New Roman"/>
          <w:szCs w:val="24"/>
          <w:lang w:eastAsia="hr-HR"/>
        </w:rPr>
        <w:t>. godine</w:t>
      </w:r>
      <w:r w:rsidR="00822184">
        <w:rPr>
          <w:rFonts w:eastAsia="Times New Roman" w:cs="Times New Roman"/>
          <w:szCs w:val="24"/>
          <w:lang w:eastAsia="hr-HR"/>
        </w:rPr>
        <w:t xml:space="preserve"> i izvještaj o financijskom poslovanju za razdoblje od siječnja do ožujka 2024. godine</w:t>
      </w:r>
      <w:r w:rsidR="008350FA">
        <w:rPr>
          <w:rFonts w:eastAsia="Times New Roman" w:cs="Times New Roman"/>
          <w:szCs w:val="24"/>
          <w:lang w:eastAsia="hr-HR"/>
        </w:rPr>
        <w:t>.</w:t>
      </w:r>
    </w:p>
    <w:p w14:paraId="3EA8154E" w14:textId="77777777" w:rsidR="00822184" w:rsidRDefault="00822184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0C88A84C" w14:textId="73B80472" w:rsidR="00822184" w:rsidRPr="00822184" w:rsidRDefault="00822184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 w:rsidRPr="00822184">
        <w:rPr>
          <w:rFonts w:eastAsia="Times New Roman" w:cs="Times New Roman"/>
          <w:b/>
          <w:bCs/>
          <w:szCs w:val="24"/>
          <w:u w:val="single"/>
          <w:lang w:eastAsia="hr-HR"/>
        </w:rPr>
        <w:t>Ad.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 3</w:t>
      </w:r>
      <w:r w:rsidRPr="00822184"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04894825" w14:textId="227A97E2" w:rsidR="00B11409" w:rsidRDefault="00822184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Članovi Stručnog vijeća razmatraju uputu o postupanju prilikom propisivanja i praćenja liječenja posebno skupim lijekovima.</w:t>
      </w:r>
    </w:p>
    <w:p w14:paraId="24B35462" w14:textId="77777777" w:rsidR="00822184" w:rsidRDefault="00822184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45415636" w14:textId="154517C5" w:rsidR="00B11409" w:rsidRDefault="00B11409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822184">
        <w:rPr>
          <w:rFonts w:eastAsia="Times New Roman" w:cs="Times New Roman"/>
          <w:b/>
          <w:bCs/>
          <w:szCs w:val="24"/>
          <w:u w:val="single"/>
          <w:lang w:eastAsia="hr-HR"/>
        </w:rPr>
        <w:t>4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285B8685" w14:textId="5DD65064" w:rsidR="00B11409" w:rsidRPr="00B11409" w:rsidRDefault="00B11409" w:rsidP="005E6374">
      <w:pPr>
        <w:contextualSpacing/>
        <w:jc w:val="both"/>
      </w:pPr>
      <w:r>
        <w:rPr>
          <w:rFonts w:eastAsia="Times New Roman" w:cs="Times New Roman"/>
          <w:szCs w:val="24"/>
          <w:lang w:eastAsia="hr-HR"/>
        </w:rPr>
        <w:t xml:space="preserve">Članovi Stručnog vijeća primaju na znanje izvještaj sa </w:t>
      </w:r>
      <w:r w:rsidR="00822184">
        <w:rPr>
          <w:rFonts w:eastAsia="Times New Roman" w:cs="Times New Roman"/>
          <w:szCs w:val="24"/>
          <w:lang w:eastAsia="hr-HR"/>
        </w:rPr>
        <w:t>40</w:t>
      </w:r>
      <w:r>
        <w:rPr>
          <w:rFonts w:eastAsia="Times New Roman" w:cs="Times New Roman"/>
          <w:szCs w:val="24"/>
          <w:lang w:eastAsia="hr-HR"/>
        </w:rPr>
        <w:t xml:space="preserve">. sjednice Upravnog vijeća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, specijalne bolnice za medicinsku rehabilitaciju, održane </w:t>
      </w:r>
      <w:r w:rsidR="00996E5B">
        <w:rPr>
          <w:rFonts w:eastAsia="Times New Roman" w:cs="Times New Roman"/>
          <w:szCs w:val="24"/>
          <w:lang w:eastAsia="hr-HR"/>
        </w:rPr>
        <w:t>2</w:t>
      </w:r>
      <w:r w:rsidR="00822184">
        <w:rPr>
          <w:rFonts w:eastAsia="Times New Roman" w:cs="Times New Roman"/>
          <w:szCs w:val="24"/>
          <w:lang w:eastAsia="hr-HR"/>
        </w:rPr>
        <w:t>8</w:t>
      </w:r>
      <w:r w:rsidR="00996E5B">
        <w:rPr>
          <w:rFonts w:eastAsia="Times New Roman" w:cs="Times New Roman"/>
          <w:szCs w:val="24"/>
          <w:lang w:eastAsia="hr-HR"/>
        </w:rPr>
        <w:t>. ožujka</w:t>
      </w:r>
      <w:r>
        <w:rPr>
          <w:rFonts w:eastAsia="Times New Roman" w:cs="Times New Roman"/>
          <w:szCs w:val="24"/>
          <w:lang w:eastAsia="hr-HR"/>
        </w:rPr>
        <w:t xml:space="preserve"> 2024. godine.</w:t>
      </w:r>
    </w:p>
    <w:p w14:paraId="0E4C0E63" w14:textId="77777777" w:rsidR="004F3ED2" w:rsidRDefault="004F3ED2" w:rsidP="005E6374">
      <w:pPr>
        <w:contextualSpacing/>
        <w:jc w:val="both"/>
      </w:pP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7F391EBC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</w:t>
      </w:r>
      <w:r w:rsidR="0086349E" w:rsidRPr="002311E5">
        <w:t xml:space="preserve">Dr. sc. Jakov Ivković, </w:t>
      </w:r>
      <w:proofErr w:type="spellStart"/>
      <w:r w:rsidR="0086349E" w:rsidRPr="002311E5">
        <w:t>dr.med</w:t>
      </w:r>
      <w:proofErr w:type="spellEnd"/>
      <w:r w:rsidR="0086349E" w:rsidRPr="002311E5">
        <w:t>.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</w:p>
    <w:sectPr w:rsidR="00F82117" w:rsidRPr="0022713B" w:rsidSect="00A6228A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5E598" w14:textId="77777777" w:rsidR="00A6228A" w:rsidRDefault="00A6228A" w:rsidP="00A91003">
      <w:pPr>
        <w:spacing w:after="0" w:line="240" w:lineRule="auto"/>
      </w:pPr>
      <w:r>
        <w:separator/>
      </w:r>
    </w:p>
  </w:endnote>
  <w:endnote w:type="continuationSeparator" w:id="0">
    <w:p w14:paraId="3FCD118D" w14:textId="77777777" w:rsidR="00A6228A" w:rsidRDefault="00A6228A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30738" w14:textId="77777777" w:rsidR="00A6228A" w:rsidRDefault="00A6228A" w:rsidP="00A91003">
      <w:pPr>
        <w:spacing w:after="0" w:line="240" w:lineRule="auto"/>
      </w:pPr>
      <w:r>
        <w:separator/>
      </w:r>
    </w:p>
  </w:footnote>
  <w:footnote w:type="continuationSeparator" w:id="0">
    <w:p w14:paraId="01D774F2" w14:textId="77777777" w:rsidR="00A6228A" w:rsidRDefault="00A6228A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811C6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337C9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80D8B"/>
    <w:rsid w:val="004A44E0"/>
    <w:rsid w:val="004C19B8"/>
    <w:rsid w:val="004C4863"/>
    <w:rsid w:val="004D193D"/>
    <w:rsid w:val="004D50AF"/>
    <w:rsid w:val="004D780E"/>
    <w:rsid w:val="004F3ED2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62E67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2184"/>
    <w:rsid w:val="00823964"/>
    <w:rsid w:val="008350FA"/>
    <w:rsid w:val="00854522"/>
    <w:rsid w:val="00860C46"/>
    <w:rsid w:val="0086349E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96E5B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228A"/>
    <w:rsid w:val="00A67719"/>
    <w:rsid w:val="00A67EE0"/>
    <w:rsid w:val="00A83DD8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11409"/>
    <w:rsid w:val="00B20D99"/>
    <w:rsid w:val="00B22F77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CD600E"/>
    <w:rsid w:val="00D018F6"/>
    <w:rsid w:val="00D21895"/>
    <w:rsid w:val="00D22B6A"/>
    <w:rsid w:val="00D41133"/>
    <w:rsid w:val="00D4786E"/>
    <w:rsid w:val="00D51260"/>
    <w:rsid w:val="00D53572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34BC9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49</cp:revision>
  <cp:lastPrinted>2023-06-16T09:39:00Z</cp:lastPrinted>
  <dcterms:created xsi:type="dcterms:W3CDTF">2022-01-17T11:27:00Z</dcterms:created>
  <dcterms:modified xsi:type="dcterms:W3CDTF">2024-04-18T12:28:00Z</dcterms:modified>
</cp:coreProperties>
</file>