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5401"/>
        <w:tblW w:w="0" w:type="auto"/>
        <w:tblLook w:val="04A0" w:firstRow="1" w:lastRow="0" w:firstColumn="1" w:lastColumn="0" w:noHBand="0" w:noVBand="1"/>
      </w:tblPr>
      <w:tblGrid>
        <w:gridCol w:w="754"/>
        <w:gridCol w:w="2171"/>
        <w:gridCol w:w="1181"/>
        <w:gridCol w:w="1140"/>
        <w:gridCol w:w="1276"/>
        <w:gridCol w:w="1270"/>
        <w:gridCol w:w="1270"/>
      </w:tblGrid>
      <w:tr w:rsidR="000F0FA3" w14:paraId="669B7499" w14:textId="77777777" w:rsidTr="001E4C94">
        <w:tc>
          <w:tcPr>
            <w:tcW w:w="754" w:type="dxa"/>
          </w:tcPr>
          <w:p w14:paraId="78C59E0C" w14:textId="77777777" w:rsidR="002105C9" w:rsidRDefault="002105C9" w:rsidP="001E4C94">
            <w:r>
              <w:t>1.</w:t>
            </w:r>
          </w:p>
        </w:tc>
        <w:tc>
          <w:tcPr>
            <w:tcW w:w="2171" w:type="dxa"/>
          </w:tcPr>
          <w:p w14:paraId="504D2992" w14:textId="77777777" w:rsidR="002105C9" w:rsidRDefault="002105C9" w:rsidP="001E4C94">
            <w:r>
              <w:t>Vrsta sobe</w:t>
            </w:r>
          </w:p>
        </w:tc>
        <w:tc>
          <w:tcPr>
            <w:tcW w:w="1181" w:type="dxa"/>
          </w:tcPr>
          <w:p w14:paraId="3B409F94" w14:textId="77777777" w:rsidR="002105C9" w:rsidRDefault="002105C9" w:rsidP="001E4C94">
            <w:r>
              <w:t>1/1</w:t>
            </w:r>
          </w:p>
        </w:tc>
        <w:tc>
          <w:tcPr>
            <w:tcW w:w="1140" w:type="dxa"/>
          </w:tcPr>
          <w:p w14:paraId="3936CCEE" w14:textId="77777777" w:rsidR="002105C9" w:rsidRDefault="002105C9" w:rsidP="001E4C94">
            <w:r>
              <w:t>1/2</w:t>
            </w:r>
          </w:p>
        </w:tc>
        <w:tc>
          <w:tcPr>
            <w:tcW w:w="1276" w:type="dxa"/>
          </w:tcPr>
          <w:p w14:paraId="066089FA" w14:textId="77777777" w:rsidR="002105C9" w:rsidRPr="00505433" w:rsidRDefault="002105C9" w:rsidP="001E4C94">
            <w:r w:rsidRPr="00505433">
              <w:t>1/3</w:t>
            </w:r>
          </w:p>
          <w:p w14:paraId="4099E22F" w14:textId="77777777" w:rsidR="002105C9" w:rsidRPr="00505433" w:rsidRDefault="002105C9" w:rsidP="001E4C94">
            <w:pPr>
              <w:rPr>
                <w:b/>
              </w:rPr>
            </w:pPr>
            <w:r w:rsidRPr="00505433">
              <w:rPr>
                <w:b/>
              </w:rPr>
              <w:t>nastavno liječenje</w:t>
            </w:r>
          </w:p>
        </w:tc>
        <w:tc>
          <w:tcPr>
            <w:tcW w:w="1270" w:type="dxa"/>
          </w:tcPr>
          <w:p w14:paraId="6A86FEE9" w14:textId="77777777" w:rsidR="002105C9" w:rsidRDefault="002105C9" w:rsidP="001E4C94">
            <w:r>
              <w:t>1/1</w:t>
            </w:r>
          </w:p>
        </w:tc>
        <w:tc>
          <w:tcPr>
            <w:tcW w:w="1270" w:type="dxa"/>
          </w:tcPr>
          <w:p w14:paraId="57EE28AE" w14:textId="77777777" w:rsidR="002105C9" w:rsidRDefault="002105C9" w:rsidP="001E4C94">
            <w:r>
              <w:t>1/2</w:t>
            </w:r>
          </w:p>
        </w:tc>
      </w:tr>
      <w:tr w:rsidR="004421F0" w14:paraId="6E7F55DE" w14:textId="77777777" w:rsidTr="001E4C94">
        <w:tc>
          <w:tcPr>
            <w:tcW w:w="754" w:type="dxa"/>
          </w:tcPr>
          <w:p w14:paraId="46A33D29" w14:textId="77777777" w:rsidR="004421F0" w:rsidRDefault="004421F0" w:rsidP="001E4C94"/>
        </w:tc>
        <w:tc>
          <w:tcPr>
            <w:tcW w:w="2171" w:type="dxa"/>
          </w:tcPr>
          <w:p w14:paraId="7F6E2688" w14:textId="77777777" w:rsidR="004421F0" w:rsidRDefault="004421F0" w:rsidP="001E4C94"/>
        </w:tc>
        <w:tc>
          <w:tcPr>
            <w:tcW w:w="1181" w:type="dxa"/>
          </w:tcPr>
          <w:p w14:paraId="3FC92B0A" w14:textId="733F3779" w:rsidR="004421F0" w:rsidRDefault="004421F0" w:rsidP="004421F0">
            <w:pPr>
              <w:jc w:val="center"/>
            </w:pPr>
            <w:r>
              <w:t>EUR</w:t>
            </w:r>
          </w:p>
        </w:tc>
        <w:tc>
          <w:tcPr>
            <w:tcW w:w="1140" w:type="dxa"/>
          </w:tcPr>
          <w:p w14:paraId="2384ED62" w14:textId="2C6791D6" w:rsidR="004421F0" w:rsidRDefault="004421F0" w:rsidP="004421F0">
            <w:pPr>
              <w:jc w:val="center"/>
            </w:pPr>
            <w:r>
              <w:t>EUR</w:t>
            </w:r>
          </w:p>
        </w:tc>
        <w:tc>
          <w:tcPr>
            <w:tcW w:w="1276" w:type="dxa"/>
          </w:tcPr>
          <w:p w14:paraId="3D939EC5" w14:textId="1C528D6B" w:rsidR="004421F0" w:rsidRPr="00505433" w:rsidRDefault="004421F0" w:rsidP="004421F0">
            <w:pPr>
              <w:jc w:val="center"/>
            </w:pPr>
            <w:r>
              <w:t>EUR</w:t>
            </w:r>
          </w:p>
        </w:tc>
        <w:tc>
          <w:tcPr>
            <w:tcW w:w="1270" w:type="dxa"/>
          </w:tcPr>
          <w:p w14:paraId="633EC10F" w14:textId="26081112" w:rsidR="004421F0" w:rsidRDefault="004421F0" w:rsidP="004421F0">
            <w:pPr>
              <w:jc w:val="center"/>
            </w:pPr>
            <w:r>
              <w:t>EUR</w:t>
            </w:r>
          </w:p>
        </w:tc>
        <w:tc>
          <w:tcPr>
            <w:tcW w:w="1270" w:type="dxa"/>
          </w:tcPr>
          <w:p w14:paraId="79813FF3" w14:textId="74A9795C" w:rsidR="004421F0" w:rsidRDefault="004421F0" w:rsidP="004421F0">
            <w:pPr>
              <w:jc w:val="center"/>
            </w:pPr>
            <w:r>
              <w:t>EUR</w:t>
            </w:r>
          </w:p>
        </w:tc>
      </w:tr>
      <w:tr w:rsidR="000F0FA3" w14:paraId="7AA60734" w14:textId="77777777" w:rsidTr="001E4C94">
        <w:tc>
          <w:tcPr>
            <w:tcW w:w="754" w:type="dxa"/>
          </w:tcPr>
          <w:p w14:paraId="74D5062B" w14:textId="77777777" w:rsidR="002105C9" w:rsidRDefault="002105C9" w:rsidP="001E4C94">
            <w:r>
              <w:t>2.</w:t>
            </w:r>
          </w:p>
        </w:tc>
        <w:tc>
          <w:tcPr>
            <w:tcW w:w="2171" w:type="dxa"/>
          </w:tcPr>
          <w:p w14:paraId="2B5A91BD" w14:textId="77777777" w:rsidR="002105C9" w:rsidRDefault="002105C9" w:rsidP="001E4C94">
            <w:r>
              <w:t>Puni pansion</w:t>
            </w:r>
          </w:p>
        </w:tc>
        <w:tc>
          <w:tcPr>
            <w:tcW w:w="1181" w:type="dxa"/>
          </w:tcPr>
          <w:p w14:paraId="29B4ECF8" w14:textId="585D7249" w:rsidR="00CD70D5" w:rsidRPr="00533DE6" w:rsidRDefault="00533DE6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70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140" w:type="dxa"/>
          </w:tcPr>
          <w:p w14:paraId="4CACD5CA" w14:textId="13F6405A" w:rsidR="00503F83" w:rsidRPr="00533DE6" w:rsidRDefault="00533DE6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50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6" w:type="dxa"/>
          </w:tcPr>
          <w:p w14:paraId="1B5039B9" w14:textId="690F6A66" w:rsidR="00CD70D5" w:rsidRPr="00533DE6" w:rsidRDefault="00533DE6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40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0" w:type="dxa"/>
          </w:tcPr>
          <w:p w14:paraId="2D153B0E" w14:textId="0F71C39E" w:rsidR="00CD70D5" w:rsidRPr="00533DE6" w:rsidRDefault="00533DE6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80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0" w:type="dxa"/>
          </w:tcPr>
          <w:p w14:paraId="3EF290B3" w14:textId="1A6A41D8" w:rsidR="00503F83" w:rsidRPr="00533DE6" w:rsidRDefault="00533DE6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60</w:t>
            </w:r>
            <w:r w:rsidR="00E12CBD">
              <w:rPr>
                <w:b/>
                <w:bCs/>
              </w:rPr>
              <w:t>,00</w:t>
            </w:r>
          </w:p>
        </w:tc>
      </w:tr>
      <w:tr w:rsidR="000F0FA3" w14:paraId="1B12A6CE" w14:textId="77777777" w:rsidTr="001E4C94">
        <w:tc>
          <w:tcPr>
            <w:tcW w:w="754" w:type="dxa"/>
          </w:tcPr>
          <w:p w14:paraId="4E6F5079" w14:textId="77777777" w:rsidR="002105C9" w:rsidRDefault="002105C9" w:rsidP="001E4C94">
            <w:r>
              <w:t>3.</w:t>
            </w:r>
          </w:p>
        </w:tc>
        <w:tc>
          <w:tcPr>
            <w:tcW w:w="2171" w:type="dxa"/>
          </w:tcPr>
          <w:p w14:paraId="1F6F1218" w14:textId="77777777" w:rsidR="002105C9" w:rsidRDefault="002105C9" w:rsidP="001E4C94">
            <w:r>
              <w:t>Polupansion</w:t>
            </w:r>
          </w:p>
          <w:p w14:paraId="0315D7EC" w14:textId="77777777" w:rsidR="002105C9" w:rsidRDefault="002105C9" w:rsidP="001E4C94">
            <w:r>
              <w:t>( doručak i večera)</w:t>
            </w:r>
          </w:p>
        </w:tc>
        <w:tc>
          <w:tcPr>
            <w:tcW w:w="1181" w:type="dxa"/>
          </w:tcPr>
          <w:p w14:paraId="12BE279F" w14:textId="796CACD8" w:rsidR="00CD70D5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140" w:type="dxa"/>
          </w:tcPr>
          <w:p w14:paraId="197EFD2D" w14:textId="592FCF35" w:rsidR="00CF6891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6" w:type="dxa"/>
          </w:tcPr>
          <w:p w14:paraId="37C36278" w14:textId="234164D9" w:rsidR="002105C9" w:rsidRPr="00533DE6" w:rsidRDefault="00CC5B9B" w:rsidP="004421F0">
            <w:pPr>
              <w:tabs>
                <w:tab w:val="center" w:pos="530"/>
                <w:tab w:val="right" w:pos="1060"/>
              </w:tabs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0" w:type="dxa"/>
          </w:tcPr>
          <w:p w14:paraId="2ABFD464" w14:textId="1A2CFE18" w:rsidR="00CC5B9B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0" w:type="dxa"/>
          </w:tcPr>
          <w:p w14:paraId="70522998" w14:textId="4B1CB064" w:rsidR="00CF6891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E12CBD">
              <w:rPr>
                <w:b/>
                <w:bCs/>
              </w:rPr>
              <w:t>,00</w:t>
            </w:r>
          </w:p>
        </w:tc>
      </w:tr>
      <w:tr w:rsidR="000F0FA3" w14:paraId="5018DD90" w14:textId="77777777" w:rsidTr="001E4C94">
        <w:tc>
          <w:tcPr>
            <w:tcW w:w="754" w:type="dxa"/>
          </w:tcPr>
          <w:p w14:paraId="3595E69B" w14:textId="77777777" w:rsidR="002105C9" w:rsidRDefault="002105C9" w:rsidP="001E4C94">
            <w:r>
              <w:t>4.</w:t>
            </w:r>
          </w:p>
        </w:tc>
        <w:tc>
          <w:tcPr>
            <w:tcW w:w="2171" w:type="dxa"/>
          </w:tcPr>
          <w:p w14:paraId="52BCA3DF" w14:textId="77777777" w:rsidR="002105C9" w:rsidRDefault="002105C9" w:rsidP="001E4C94">
            <w:r>
              <w:t>Noćenje s doručkom</w:t>
            </w:r>
          </w:p>
        </w:tc>
        <w:tc>
          <w:tcPr>
            <w:tcW w:w="1181" w:type="dxa"/>
          </w:tcPr>
          <w:p w14:paraId="30536E32" w14:textId="26A7C5B8" w:rsidR="00CC5B9B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140" w:type="dxa"/>
          </w:tcPr>
          <w:p w14:paraId="11C55336" w14:textId="0D58F213" w:rsidR="00CC5B9B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6" w:type="dxa"/>
          </w:tcPr>
          <w:p w14:paraId="5A15FD08" w14:textId="77777777" w:rsidR="002105C9" w:rsidRPr="00533DE6" w:rsidRDefault="00CC5B9B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0" w:type="dxa"/>
          </w:tcPr>
          <w:p w14:paraId="40DBBDC1" w14:textId="4D863B39" w:rsidR="00CC5B9B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0" w:type="dxa"/>
          </w:tcPr>
          <w:p w14:paraId="5761702A" w14:textId="284B684B" w:rsidR="00CC5B9B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E12CBD">
              <w:rPr>
                <w:b/>
                <w:bCs/>
              </w:rPr>
              <w:t>,00</w:t>
            </w:r>
          </w:p>
        </w:tc>
      </w:tr>
      <w:tr w:rsidR="000F0FA3" w14:paraId="452652CC" w14:textId="77777777" w:rsidTr="001E4C94">
        <w:tc>
          <w:tcPr>
            <w:tcW w:w="754" w:type="dxa"/>
          </w:tcPr>
          <w:p w14:paraId="64F8C323" w14:textId="77777777" w:rsidR="002105C9" w:rsidRDefault="002105C9" w:rsidP="001E4C94">
            <w:r>
              <w:t>5.</w:t>
            </w:r>
          </w:p>
        </w:tc>
        <w:tc>
          <w:tcPr>
            <w:tcW w:w="2171" w:type="dxa"/>
          </w:tcPr>
          <w:p w14:paraId="36631026" w14:textId="77777777" w:rsidR="002105C9" w:rsidRDefault="002105C9" w:rsidP="001E4C94">
            <w:r>
              <w:t xml:space="preserve">Dnevni boravak </w:t>
            </w:r>
          </w:p>
          <w:p w14:paraId="116F5401" w14:textId="77777777" w:rsidR="002105C9" w:rsidRDefault="002105C9" w:rsidP="001E4C94">
            <w:r>
              <w:t>( do 6 sati trajanja)</w:t>
            </w:r>
          </w:p>
        </w:tc>
        <w:tc>
          <w:tcPr>
            <w:tcW w:w="1181" w:type="dxa"/>
          </w:tcPr>
          <w:p w14:paraId="76F667CD" w14:textId="77777777" w:rsidR="002105C9" w:rsidRPr="00533DE6" w:rsidRDefault="00CC5B9B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140" w:type="dxa"/>
          </w:tcPr>
          <w:p w14:paraId="65F92193" w14:textId="77777777" w:rsidR="002105C9" w:rsidRPr="00533DE6" w:rsidRDefault="00CC5B9B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14:paraId="2189F938" w14:textId="77777777" w:rsidR="002105C9" w:rsidRPr="00533DE6" w:rsidRDefault="00CC5B9B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0" w:type="dxa"/>
          </w:tcPr>
          <w:p w14:paraId="0D6EBA32" w14:textId="6FECD139" w:rsidR="00CC5B9B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0" w:type="dxa"/>
          </w:tcPr>
          <w:p w14:paraId="033C8E28" w14:textId="6B235896" w:rsidR="00CF6891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E12CBD">
              <w:rPr>
                <w:b/>
                <w:bCs/>
              </w:rPr>
              <w:t>,00</w:t>
            </w:r>
          </w:p>
        </w:tc>
      </w:tr>
      <w:tr w:rsidR="00170B13" w14:paraId="2AB389F1" w14:textId="77777777" w:rsidTr="001E4C94">
        <w:tc>
          <w:tcPr>
            <w:tcW w:w="754" w:type="dxa"/>
          </w:tcPr>
          <w:p w14:paraId="66878BB4" w14:textId="77777777" w:rsidR="00170B13" w:rsidRDefault="00170B13" w:rsidP="001E4C94"/>
        </w:tc>
        <w:tc>
          <w:tcPr>
            <w:tcW w:w="2171" w:type="dxa"/>
          </w:tcPr>
          <w:p w14:paraId="790755D3" w14:textId="77777777" w:rsidR="00170B13" w:rsidRDefault="00170B13" w:rsidP="001E4C94"/>
        </w:tc>
        <w:tc>
          <w:tcPr>
            <w:tcW w:w="1181" w:type="dxa"/>
          </w:tcPr>
          <w:p w14:paraId="29746CE6" w14:textId="77777777" w:rsidR="00170B13" w:rsidRPr="00533DE6" w:rsidRDefault="00170B13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</w:tcPr>
          <w:p w14:paraId="72828719" w14:textId="77777777" w:rsidR="00170B13" w:rsidRPr="00533DE6" w:rsidRDefault="00170B13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485B83B" w14:textId="77777777" w:rsidR="00170B13" w:rsidRPr="00533DE6" w:rsidRDefault="00170B13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68F96382" w14:textId="77777777" w:rsidR="00170B13" w:rsidRPr="00533DE6" w:rsidRDefault="00170B13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426B5548" w14:textId="77777777" w:rsidR="00170B13" w:rsidRPr="00533DE6" w:rsidRDefault="00170B13" w:rsidP="004421F0">
            <w:pPr>
              <w:jc w:val="center"/>
              <w:rPr>
                <w:b/>
                <w:bCs/>
              </w:rPr>
            </w:pPr>
          </w:p>
        </w:tc>
      </w:tr>
      <w:tr w:rsidR="00170B13" w14:paraId="02963972" w14:textId="77777777" w:rsidTr="001E4C94">
        <w:tc>
          <w:tcPr>
            <w:tcW w:w="754" w:type="dxa"/>
          </w:tcPr>
          <w:p w14:paraId="26C2CF74" w14:textId="77777777" w:rsidR="00170B13" w:rsidRDefault="00170B13" w:rsidP="001E4C94"/>
        </w:tc>
        <w:tc>
          <w:tcPr>
            <w:tcW w:w="2171" w:type="dxa"/>
          </w:tcPr>
          <w:p w14:paraId="1A9D64A4" w14:textId="77777777" w:rsidR="00170B13" w:rsidRDefault="00170B13" w:rsidP="001E4C94"/>
        </w:tc>
        <w:tc>
          <w:tcPr>
            <w:tcW w:w="1181" w:type="dxa"/>
          </w:tcPr>
          <w:p w14:paraId="232AB6B4" w14:textId="77777777" w:rsidR="00170B13" w:rsidRPr="00533DE6" w:rsidRDefault="00170B13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</w:tcPr>
          <w:p w14:paraId="38AFEA0A" w14:textId="77777777" w:rsidR="00170B13" w:rsidRPr="00533DE6" w:rsidRDefault="00170B13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FB24285" w14:textId="77777777" w:rsidR="00170B13" w:rsidRPr="00533DE6" w:rsidRDefault="00170B13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04AECDB3" w14:textId="77777777" w:rsidR="00170B13" w:rsidRPr="00533DE6" w:rsidRDefault="00170B13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4115F64A" w14:textId="77777777" w:rsidR="00170B13" w:rsidRPr="00533DE6" w:rsidRDefault="00170B13" w:rsidP="004421F0">
            <w:pPr>
              <w:jc w:val="center"/>
              <w:rPr>
                <w:b/>
                <w:bCs/>
              </w:rPr>
            </w:pPr>
          </w:p>
        </w:tc>
      </w:tr>
      <w:tr w:rsidR="000F0FA3" w14:paraId="4CB56FFD" w14:textId="77777777" w:rsidTr="001E4C94">
        <w:tc>
          <w:tcPr>
            <w:tcW w:w="754" w:type="dxa"/>
          </w:tcPr>
          <w:p w14:paraId="6A4333C7" w14:textId="77777777" w:rsidR="002105C9" w:rsidRDefault="002105C9" w:rsidP="001E4C94"/>
        </w:tc>
        <w:tc>
          <w:tcPr>
            <w:tcW w:w="2171" w:type="dxa"/>
          </w:tcPr>
          <w:p w14:paraId="2F2637B4" w14:textId="77777777" w:rsidR="002105C9" w:rsidRPr="00A6775D" w:rsidRDefault="002105C9" w:rsidP="001E4C94">
            <w:pPr>
              <w:rPr>
                <w:b/>
                <w:sz w:val="28"/>
                <w:szCs w:val="28"/>
              </w:rPr>
            </w:pPr>
            <w:r w:rsidRPr="00A6775D">
              <w:rPr>
                <w:b/>
                <w:sz w:val="28"/>
                <w:szCs w:val="28"/>
              </w:rPr>
              <w:t>APARTMANI</w:t>
            </w:r>
          </w:p>
        </w:tc>
        <w:tc>
          <w:tcPr>
            <w:tcW w:w="1181" w:type="dxa"/>
          </w:tcPr>
          <w:p w14:paraId="6833C922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140" w:type="dxa"/>
          </w:tcPr>
          <w:p w14:paraId="25B807E7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14:paraId="2013E7A3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0" w:type="dxa"/>
          </w:tcPr>
          <w:p w14:paraId="36AA0CF7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1 osoba</w:t>
            </w:r>
          </w:p>
        </w:tc>
        <w:tc>
          <w:tcPr>
            <w:tcW w:w="1270" w:type="dxa"/>
          </w:tcPr>
          <w:p w14:paraId="34C034C6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2 osobe</w:t>
            </w:r>
          </w:p>
        </w:tc>
      </w:tr>
      <w:tr w:rsidR="000F0FA3" w14:paraId="73B6A93C" w14:textId="77777777" w:rsidTr="001E4C94">
        <w:tc>
          <w:tcPr>
            <w:tcW w:w="754" w:type="dxa"/>
          </w:tcPr>
          <w:p w14:paraId="67961181" w14:textId="77777777" w:rsidR="002105C9" w:rsidRDefault="002105C9" w:rsidP="001E4C94">
            <w:r>
              <w:t>1.</w:t>
            </w:r>
          </w:p>
        </w:tc>
        <w:tc>
          <w:tcPr>
            <w:tcW w:w="2171" w:type="dxa"/>
          </w:tcPr>
          <w:p w14:paraId="032A5E7B" w14:textId="77777777" w:rsidR="002105C9" w:rsidRDefault="002105C9" w:rsidP="001E4C94">
            <w:r>
              <w:t>Puni pansion</w:t>
            </w:r>
          </w:p>
        </w:tc>
        <w:tc>
          <w:tcPr>
            <w:tcW w:w="1181" w:type="dxa"/>
          </w:tcPr>
          <w:p w14:paraId="0B773548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</w:tcPr>
          <w:p w14:paraId="7743BF28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D09549C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16B79140" w14:textId="460A6D73" w:rsidR="002105C9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0" w:type="dxa"/>
          </w:tcPr>
          <w:p w14:paraId="4BAAD4E8" w14:textId="1915B177" w:rsidR="002105C9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E12CBD">
              <w:rPr>
                <w:b/>
                <w:bCs/>
              </w:rPr>
              <w:t>,00</w:t>
            </w:r>
          </w:p>
        </w:tc>
      </w:tr>
      <w:tr w:rsidR="000F0FA3" w14:paraId="4385B605" w14:textId="77777777" w:rsidTr="001E4C94">
        <w:tc>
          <w:tcPr>
            <w:tcW w:w="754" w:type="dxa"/>
          </w:tcPr>
          <w:p w14:paraId="418764A6" w14:textId="77777777" w:rsidR="002105C9" w:rsidRDefault="002105C9" w:rsidP="001E4C94">
            <w:r>
              <w:t>2.</w:t>
            </w:r>
          </w:p>
        </w:tc>
        <w:tc>
          <w:tcPr>
            <w:tcW w:w="2171" w:type="dxa"/>
          </w:tcPr>
          <w:p w14:paraId="022D05E8" w14:textId="77777777" w:rsidR="002105C9" w:rsidRDefault="002105C9" w:rsidP="001E4C94">
            <w:r>
              <w:t xml:space="preserve">Polupansion </w:t>
            </w:r>
          </w:p>
          <w:p w14:paraId="14484158" w14:textId="77777777" w:rsidR="002105C9" w:rsidRDefault="002105C9" w:rsidP="001E4C94">
            <w:r>
              <w:t>( doručak i večera)</w:t>
            </w:r>
          </w:p>
        </w:tc>
        <w:tc>
          <w:tcPr>
            <w:tcW w:w="1181" w:type="dxa"/>
          </w:tcPr>
          <w:p w14:paraId="32FF78F5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140" w:type="dxa"/>
          </w:tcPr>
          <w:p w14:paraId="0DD00B06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14:paraId="0143AB9E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0" w:type="dxa"/>
          </w:tcPr>
          <w:p w14:paraId="648A171E" w14:textId="7045F027" w:rsidR="000F0FA3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0" w:type="dxa"/>
          </w:tcPr>
          <w:p w14:paraId="129D9C66" w14:textId="461B04C6" w:rsidR="000F0FA3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  <w:r w:rsidR="00E12CBD">
              <w:rPr>
                <w:b/>
                <w:bCs/>
              </w:rPr>
              <w:t>,00</w:t>
            </w:r>
          </w:p>
        </w:tc>
      </w:tr>
      <w:tr w:rsidR="000F0FA3" w14:paraId="0FBF94C0" w14:textId="77777777" w:rsidTr="001E4C94">
        <w:tc>
          <w:tcPr>
            <w:tcW w:w="754" w:type="dxa"/>
          </w:tcPr>
          <w:p w14:paraId="7BA4A3CC" w14:textId="77777777" w:rsidR="002105C9" w:rsidRDefault="000F0FA3" w:rsidP="001E4C94">
            <w:r>
              <w:t>3.</w:t>
            </w:r>
          </w:p>
        </w:tc>
        <w:tc>
          <w:tcPr>
            <w:tcW w:w="2171" w:type="dxa"/>
          </w:tcPr>
          <w:p w14:paraId="762CBBF9" w14:textId="77777777" w:rsidR="002105C9" w:rsidRDefault="000F0FA3" w:rsidP="001E4C94">
            <w:r>
              <w:t>Noćenje s doručkom</w:t>
            </w:r>
          </w:p>
        </w:tc>
        <w:tc>
          <w:tcPr>
            <w:tcW w:w="1181" w:type="dxa"/>
          </w:tcPr>
          <w:p w14:paraId="2D342AD5" w14:textId="77777777" w:rsidR="002105C9" w:rsidRPr="00533DE6" w:rsidRDefault="000F0FA3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140" w:type="dxa"/>
          </w:tcPr>
          <w:p w14:paraId="455BEC18" w14:textId="77777777" w:rsidR="002105C9" w:rsidRPr="00533DE6" w:rsidRDefault="000F0FA3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14:paraId="727D2FD4" w14:textId="77777777" w:rsidR="002105C9" w:rsidRPr="00533DE6" w:rsidRDefault="000F0FA3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0" w:type="dxa"/>
          </w:tcPr>
          <w:p w14:paraId="7FDBB65D" w14:textId="1592FC78" w:rsidR="000F0FA3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0" w:type="dxa"/>
          </w:tcPr>
          <w:p w14:paraId="569791C2" w14:textId="42EC4795" w:rsidR="000F0FA3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  <w:r w:rsidR="00E12CBD">
              <w:rPr>
                <w:b/>
                <w:bCs/>
              </w:rPr>
              <w:t>,00</w:t>
            </w:r>
          </w:p>
        </w:tc>
      </w:tr>
      <w:tr w:rsidR="000F0FA3" w14:paraId="328F903A" w14:textId="77777777" w:rsidTr="001E4C94">
        <w:tc>
          <w:tcPr>
            <w:tcW w:w="754" w:type="dxa"/>
            <w:tcBorders>
              <w:bottom w:val="single" w:sz="4" w:space="0" w:color="auto"/>
            </w:tcBorders>
          </w:tcPr>
          <w:p w14:paraId="43BA31FD" w14:textId="77777777" w:rsidR="002105C9" w:rsidRDefault="000F0FA3" w:rsidP="001E4C94">
            <w:r>
              <w:t>4.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591C7F24" w14:textId="77777777" w:rsidR="002105C9" w:rsidRDefault="000F0FA3" w:rsidP="001E4C94">
            <w:r>
              <w:t>Puni pansion za dijete do 7.godina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354665D0" w14:textId="77777777" w:rsidR="002105C9" w:rsidRPr="00533DE6" w:rsidRDefault="000F0FA3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68BCBF51" w14:textId="77777777" w:rsidR="002105C9" w:rsidRPr="00533DE6" w:rsidRDefault="000F0FA3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046FB4" w14:textId="77777777" w:rsidR="002105C9" w:rsidRPr="00533DE6" w:rsidRDefault="000F0FA3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13E07BC" w14:textId="77777777" w:rsidR="000F0FA3" w:rsidRPr="00533DE6" w:rsidRDefault="00BD671C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-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4CECC6B3" w14:textId="7D82FD9C" w:rsidR="000F0FA3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E12CBD">
              <w:rPr>
                <w:b/>
                <w:bCs/>
              </w:rPr>
              <w:t>,00</w:t>
            </w:r>
          </w:p>
        </w:tc>
      </w:tr>
      <w:tr w:rsidR="000F0FA3" w14:paraId="7A4F5790" w14:textId="77777777" w:rsidTr="001E4C94">
        <w:trPr>
          <w:trHeight w:val="38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CDAAF" w14:textId="77777777" w:rsidR="002105C9" w:rsidRDefault="002105C9" w:rsidP="001E4C94"/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E4EB4" w14:textId="77777777" w:rsidR="002105C9" w:rsidRPr="001E4C94" w:rsidRDefault="000F0FA3" w:rsidP="00A6775D">
            <w:pPr>
              <w:rPr>
                <w:b/>
                <w:sz w:val="28"/>
                <w:szCs w:val="28"/>
              </w:rPr>
            </w:pPr>
            <w:r w:rsidRPr="001E4C94">
              <w:rPr>
                <w:b/>
                <w:sz w:val="28"/>
                <w:szCs w:val="28"/>
              </w:rPr>
              <w:t>DOPLATE</w:t>
            </w:r>
          </w:p>
          <w:p w14:paraId="3C9E3525" w14:textId="77777777" w:rsidR="000F0FA3" w:rsidRPr="00071809" w:rsidRDefault="000F0FA3" w:rsidP="001E4C94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9998C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43FD1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0F1FE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0788A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D02C1" w14:textId="77777777" w:rsidR="002105C9" w:rsidRPr="00533DE6" w:rsidRDefault="002105C9" w:rsidP="004421F0">
            <w:pPr>
              <w:jc w:val="center"/>
              <w:rPr>
                <w:b/>
                <w:bCs/>
              </w:rPr>
            </w:pPr>
          </w:p>
        </w:tc>
      </w:tr>
      <w:tr w:rsidR="000F0FA3" w14:paraId="135AB955" w14:textId="77777777" w:rsidTr="001E4C94"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</w:tcPr>
          <w:p w14:paraId="50DF2B05" w14:textId="77777777" w:rsidR="002105C9" w:rsidRDefault="000F0FA3" w:rsidP="001E4C94">
            <w:r>
              <w:t>1.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1C823476" w14:textId="17CECED0" w:rsidR="002105C9" w:rsidRDefault="000F0FA3" w:rsidP="001E4C94">
            <w:r>
              <w:t xml:space="preserve">Doplata HZZO- pacijenta za </w:t>
            </w:r>
            <w:proofErr w:type="spellStart"/>
            <w:r w:rsidR="00503F83">
              <w:t>nadstandard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5E20FB93" w14:textId="77777777" w:rsidR="00A01602" w:rsidRDefault="00A01602" w:rsidP="004421F0">
            <w:pPr>
              <w:jc w:val="center"/>
              <w:rPr>
                <w:b/>
                <w:bCs/>
              </w:rPr>
            </w:pPr>
          </w:p>
          <w:p w14:paraId="49D7E6E7" w14:textId="25484BC0" w:rsidR="00503F83" w:rsidRPr="00533DE6" w:rsidRDefault="00533DE6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30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14:paraId="2A89EA21" w14:textId="77777777" w:rsidR="00A01602" w:rsidRDefault="00A01602" w:rsidP="004421F0">
            <w:pPr>
              <w:jc w:val="center"/>
              <w:rPr>
                <w:b/>
                <w:bCs/>
              </w:rPr>
            </w:pPr>
          </w:p>
          <w:p w14:paraId="01410B32" w14:textId="618EC4D0" w:rsidR="000F0FA3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12CBD">
              <w:rPr>
                <w:b/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254E0B1" w14:textId="77777777" w:rsidR="002105C9" w:rsidRPr="00533DE6" w:rsidRDefault="00711950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Apartman</w:t>
            </w:r>
          </w:p>
          <w:p w14:paraId="01E5C992" w14:textId="3D214504" w:rsidR="00711950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11950" w:rsidRPr="00533DE6">
              <w:rPr>
                <w:b/>
                <w:bCs/>
              </w:rPr>
              <w:t>8</w:t>
            </w:r>
            <w:r w:rsidR="00E12CBD">
              <w:rPr>
                <w:b/>
                <w:bCs/>
              </w:rPr>
              <w:t>,00</w:t>
            </w:r>
          </w:p>
          <w:p w14:paraId="375725DA" w14:textId="71A3B80D" w:rsidR="00503F83" w:rsidRPr="00533DE6" w:rsidRDefault="00503F83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5E9D000E" w14:textId="77777777" w:rsidR="00A01602" w:rsidRDefault="00A01602" w:rsidP="004421F0">
            <w:pPr>
              <w:jc w:val="center"/>
              <w:rPr>
                <w:b/>
                <w:bCs/>
              </w:rPr>
            </w:pPr>
          </w:p>
          <w:p w14:paraId="2553E7E0" w14:textId="4061820B" w:rsidR="002105C9" w:rsidRPr="00533DE6" w:rsidRDefault="00533DE6" w:rsidP="00442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202D7" w:rsidRPr="00533DE6">
              <w:rPr>
                <w:b/>
                <w:bCs/>
              </w:rPr>
              <w:t>8</w:t>
            </w:r>
            <w:r w:rsidR="00E12CBD">
              <w:rPr>
                <w:b/>
                <w:bCs/>
              </w:rPr>
              <w:t>,00</w:t>
            </w:r>
          </w:p>
          <w:p w14:paraId="1EF34CDA" w14:textId="68F56473" w:rsidR="000F0FA3" w:rsidRPr="00533DE6" w:rsidRDefault="000F0FA3" w:rsidP="004421F0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5AC0B4E8" w14:textId="77777777" w:rsidR="00A01602" w:rsidRDefault="00A01602" w:rsidP="004421F0">
            <w:pPr>
              <w:jc w:val="center"/>
              <w:rPr>
                <w:b/>
                <w:bCs/>
              </w:rPr>
            </w:pPr>
          </w:p>
          <w:p w14:paraId="76D7FDD1" w14:textId="77C6C6CB" w:rsidR="002105C9" w:rsidRPr="00533DE6" w:rsidRDefault="00E202D7" w:rsidP="004421F0">
            <w:pPr>
              <w:jc w:val="center"/>
              <w:rPr>
                <w:b/>
                <w:bCs/>
              </w:rPr>
            </w:pPr>
            <w:r w:rsidRPr="00533DE6">
              <w:rPr>
                <w:b/>
                <w:bCs/>
              </w:rPr>
              <w:t>2</w:t>
            </w:r>
            <w:r w:rsidR="00533DE6">
              <w:rPr>
                <w:b/>
                <w:bCs/>
              </w:rPr>
              <w:t>8</w:t>
            </w:r>
            <w:r w:rsidR="00E12CBD">
              <w:rPr>
                <w:b/>
                <w:bCs/>
              </w:rPr>
              <w:t>,00</w:t>
            </w:r>
          </w:p>
          <w:p w14:paraId="573124B9" w14:textId="05DD49D1" w:rsidR="000F0FA3" w:rsidRPr="00533DE6" w:rsidRDefault="000F0FA3" w:rsidP="004421F0">
            <w:pPr>
              <w:jc w:val="center"/>
              <w:rPr>
                <w:b/>
                <w:bCs/>
              </w:rPr>
            </w:pPr>
          </w:p>
        </w:tc>
      </w:tr>
      <w:tr w:rsidR="000F0FA3" w14:paraId="6D14504F" w14:textId="77777777" w:rsidTr="001E4C94">
        <w:trPr>
          <w:trHeight w:val="816"/>
        </w:trPr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1A84A97A" w14:textId="720D9DAD" w:rsidR="00071809" w:rsidRDefault="000F0FA3" w:rsidP="001E4C94">
            <w:r>
              <w:t xml:space="preserve">2.          Dodatna bolnička skrb     </w:t>
            </w:r>
            <w:r w:rsidR="00533DE6" w:rsidRPr="00533DE6">
              <w:rPr>
                <w:b/>
                <w:bCs/>
              </w:rPr>
              <w:t>30</w:t>
            </w:r>
            <w:r w:rsidR="00E12CBD">
              <w:rPr>
                <w:b/>
                <w:bCs/>
              </w:rPr>
              <w:t>,00</w:t>
            </w:r>
            <w:r w:rsidR="004421F0">
              <w:rPr>
                <w:b/>
                <w:bCs/>
              </w:rPr>
              <w:t xml:space="preserve"> EUR</w:t>
            </w:r>
            <w:r w:rsidR="0072661D" w:rsidRPr="00533DE6">
              <w:rPr>
                <w:b/>
                <w:bCs/>
              </w:rPr>
              <w:t xml:space="preserve"> </w:t>
            </w:r>
            <w:r w:rsidRPr="00533DE6">
              <w:rPr>
                <w:b/>
                <w:bCs/>
              </w:rPr>
              <w:t>/</w:t>
            </w:r>
            <w:r w:rsidR="00503F83">
              <w:rPr>
                <w:b/>
              </w:rPr>
              <w:t xml:space="preserve">  </w:t>
            </w:r>
            <w:r w:rsidR="00503F83" w:rsidRPr="00503F83">
              <w:rPr>
                <w:b/>
                <w:color w:val="FF0000"/>
              </w:rPr>
              <w:t xml:space="preserve"> </w:t>
            </w:r>
            <w:r>
              <w:t xml:space="preserve">po danu ( uz puni pansion i uputnicu za     </w:t>
            </w:r>
          </w:p>
          <w:p w14:paraId="6E667E9D" w14:textId="77777777" w:rsidR="000F0FA3" w:rsidRDefault="000F0FA3" w:rsidP="00D70C4B">
            <w:r>
              <w:t xml:space="preserve">         </w:t>
            </w:r>
            <w:r w:rsidR="00071809">
              <w:t xml:space="preserve">   </w:t>
            </w:r>
            <w:r>
              <w:t xml:space="preserve"> </w:t>
            </w:r>
            <w:r w:rsidR="00071809">
              <w:t>z</w:t>
            </w:r>
            <w:r>
              <w:t xml:space="preserve">a </w:t>
            </w:r>
            <w:proofErr w:type="spellStart"/>
            <w:r>
              <w:t>nepokret</w:t>
            </w:r>
            <w:proofErr w:type="spellEnd"/>
            <w:r>
              <w:t xml:space="preserve">. </w:t>
            </w:r>
            <w:r w:rsidR="00D70C4B">
              <w:t>b</w:t>
            </w:r>
            <w:r>
              <w:t>olesnika</w:t>
            </w:r>
            <w:r w:rsidR="00D70C4B">
              <w:t>:</w:t>
            </w:r>
            <w:r>
              <w:t xml:space="preserve">    fizikalnu terapiju)</w:t>
            </w:r>
          </w:p>
        </w:tc>
      </w:tr>
    </w:tbl>
    <w:p w14:paraId="3F59C988" w14:textId="77777777" w:rsidR="00A3064C" w:rsidRDefault="002105C9">
      <w:r w:rsidRPr="006976BD">
        <w:rPr>
          <w:rFonts w:ascii="Times New Roman" w:hAnsi="Times New Roman"/>
          <w:noProof/>
          <w:lang w:eastAsia="hr-HR"/>
        </w:rPr>
        <w:drawing>
          <wp:inline distT="0" distB="0" distL="0" distR="0" wp14:anchorId="1AB099A5" wp14:editId="04030126">
            <wp:extent cx="1889760" cy="419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5305C" w14:textId="77777777" w:rsidR="002105C9" w:rsidRPr="002105C9" w:rsidRDefault="002105C9" w:rsidP="002105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 w:bidi="ar-KW"/>
        </w:rPr>
      </w:pPr>
      <w:r w:rsidRPr="002105C9">
        <w:rPr>
          <w:rFonts w:ascii="Times New Roman" w:eastAsia="Times New Roman" w:hAnsi="Times New Roman" w:cs="Times New Roman"/>
          <w:b/>
          <w:bCs/>
          <w:lang w:eastAsia="hr-HR" w:bidi="ar-KW"/>
        </w:rPr>
        <w:t>specijalna bolnica za medicinsku rehabilitaciju</w:t>
      </w:r>
    </w:p>
    <w:p w14:paraId="606D1DF9" w14:textId="77777777" w:rsidR="002105C9" w:rsidRPr="002105C9" w:rsidRDefault="002105C9" w:rsidP="002105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 w:bidi="ar-KW"/>
        </w:rPr>
      </w:pPr>
      <w:r w:rsidRPr="002105C9">
        <w:rPr>
          <w:rFonts w:ascii="Times New Roman" w:eastAsia="Times New Roman" w:hAnsi="Times New Roman" w:cs="Times New Roman"/>
          <w:lang w:eastAsia="hr-HR" w:bidi="ar-KW"/>
        </w:rPr>
        <w:t xml:space="preserve">10310 Ivanić-Grad, Omladinska 23a, HRVATSKA    </w:t>
      </w:r>
    </w:p>
    <w:p w14:paraId="5523D0AB" w14:textId="77777777" w:rsidR="002105C9" w:rsidRPr="002105C9" w:rsidRDefault="002105C9" w:rsidP="002105C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hr-HR" w:bidi="ar-KW"/>
        </w:rPr>
      </w:pPr>
      <w:r w:rsidRPr="002105C9">
        <w:rPr>
          <w:rFonts w:ascii="Times New Roman" w:eastAsia="Times New Roman" w:hAnsi="Times New Roman" w:cs="Times New Roman"/>
          <w:lang w:eastAsia="hr-HR" w:bidi="ar-KW"/>
        </w:rPr>
        <w:t xml:space="preserve">Tel.: ++385 1 2834 555, Fax.: ++385 1 2881 481,  </w:t>
      </w:r>
    </w:p>
    <w:p w14:paraId="5A090996" w14:textId="77777777" w:rsidR="00071809" w:rsidRDefault="002105C9" w:rsidP="002105C9">
      <w:pPr>
        <w:rPr>
          <w:rFonts w:ascii="Times New Roman" w:hAnsi="Times New Roman"/>
          <w:lang w:bidi="ar-KW"/>
        </w:rPr>
      </w:pPr>
      <w:r w:rsidRPr="002105C9">
        <w:rPr>
          <w:rFonts w:ascii="Times New Roman" w:hAnsi="Times New Roman"/>
          <w:lang w:bidi="ar-KW"/>
        </w:rPr>
        <w:t xml:space="preserve">www.naftalan.hr, e-mail: </w:t>
      </w:r>
      <w:hyperlink r:id="rId5" w:history="1">
        <w:r w:rsidR="001E4C94" w:rsidRPr="00CB4A90">
          <w:rPr>
            <w:rStyle w:val="Hiperveza"/>
            <w:rFonts w:ascii="Times New Roman" w:hAnsi="Times New Roman"/>
            <w:lang w:bidi="ar-KW"/>
          </w:rPr>
          <w:t>naftalan@naftalan.hr</w:t>
        </w:r>
      </w:hyperlink>
    </w:p>
    <w:p w14:paraId="27C194B0" w14:textId="77777777" w:rsidR="001E4C94" w:rsidRDefault="001E4C94" w:rsidP="001E4C94">
      <w:pPr>
        <w:jc w:val="center"/>
        <w:rPr>
          <w:rFonts w:ascii="Times New Roman" w:hAnsi="Times New Roman"/>
          <w:sz w:val="28"/>
          <w:szCs w:val="28"/>
          <w:lang w:bidi="ar-KW"/>
        </w:rPr>
      </w:pPr>
      <w:r w:rsidRPr="001E4C94">
        <w:rPr>
          <w:rFonts w:ascii="Times New Roman" w:hAnsi="Times New Roman"/>
          <w:sz w:val="28"/>
          <w:szCs w:val="28"/>
          <w:lang w:bidi="ar-KW"/>
        </w:rPr>
        <w:t>CJENIK USLUGA SB NAFTALAN</w:t>
      </w:r>
    </w:p>
    <w:p w14:paraId="76AFD87E" w14:textId="67105012" w:rsidR="00533DE6" w:rsidRPr="001E4C94" w:rsidRDefault="00533DE6" w:rsidP="001E4C94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ar-KW"/>
        </w:rPr>
        <w:t>2024</w:t>
      </w:r>
      <w:r w:rsidR="002054F8">
        <w:rPr>
          <w:rFonts w:ascii="Times New Roman" w:hAnsi="Times New Roman"/>
          <w:sz w:val="28"/>
          <w:szCs w:val="28"/>
          <w:lang w:bidi="ar-KW"/>
        </w:rPr>
        <w:t>.</w:t>
      </w:r>
    </w:p>
    <w:tbl>
      <w:tblPr>
        <w:tblStyle w:val="Reetkatablice"/>
        <w:tblpPr w:leftFromText="180" w:rightFromText="180" w:vertAnchor="text" w:horzAnchor="margin" w:tblpY="589"/>
        <w:tblW w:w="9067" w:type="dxa"/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2551"/>
      </w:tblGrid>
      <w:tr w:rsidR="00AF6569" w14:paraId="1C332093" w14:textId="77777777" w:rsidTr="008A19DB">
        <w:trPr>
          <w:trHeight w:val="841"/>
        </w:trPr>
        <w:tc>
          <w:tcPr>
            <w:tcW w:w="704" w:type="dxa"/>
          </w:tcPr>
          <w:p w14:paraId="4871EB92" w14:textId="1A58DCD2" w:rsidR="00AF6569" w:rsidRPr="00C96CC9" w:rsidRDefault="00AF6569" w:rsidP="001E4C9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96CC9">
              <w:rPr>
                <w:b/>
                <w:sz w:val="24"/>
                <w:szCs w:val="24"/>
              </w:rPr>
              <w:t>R.b</w:t>
            </w:r>
            <w:proofErr w:type="spellEnd"/>
            <w:r w:rsidRPr="00C96CC9">
              <w:rPr>
                <w:b/>
                <w:sz w:val="24"/>
                <w:szCs w:val="24"/>
              </w:rPr>
              <w:t>.</w:t>
            </w:r>
            <w:r w:rsidR="00533D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670C64" w14:textId="77777777" w:rsidR="00AF6569" w:rsidRPr="00DE26A6" w:rsidRDefault="00AF6569" w:rsidP="001E4C94">
            <w:pPr>
              <w:rPr>
                <w:b/>
                <w:sz w:val="28"/>
                <w:szCs w:val="28"/>
              </w:rPr>
            </w:pPr>
            <w:r w:rsidRPr="00DE26A6">
              <w:rPr>
                <w:b/>
                <w:sz w:val="28"/>
                <w:szCs w:val="28"/>
              </w:rPr>
              <w:t>VRSTA USLUGE</w:t>
            </w:r>
          </w:p>
        </w:tc>
        <w:tc>
          <w:tcPr>
            <w:tcW w:w="3544" w:type="dxa"/>
          </w:tcPr>
          <w:p w14:paraId="7735C6F5" w14:textId="77777777" w:rsidR="00AF6569" w:rsidRDefault="00AF6569" w:rsidP="001E4C94">
            <w:pPr>
              <w:rPr>
                <w:b/>
                <w:sz w:val="28"/>
                <w:szCs w:val="28"/>
              </w:rPr>
            </w:pPr>
            <w:r w:rsidRPr="00DE26A6">
              <w:rPr>
                <w:b/>
                <w:sz w:val="28"/>
                <w:szCs w:val="28"/>
              </w:rPr>
              <w:t>BOLNIČKI ODJELI</w:t>
            </w:r>
          </w:p>
          <w:p w14:paraId="6D5335B0" w14:textId="2E8AFECE" w:rsidR="00533DE6" w:rsidRPr="008A19DB" w:rsidRDefault="00533DE6" w:rsidP="00351D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3F8737" w14:textId="77777777" w:rsidR="00AF6569" w:rsidRPr="00DE26A6" w:rsidRDefault="00AF6569" w:rsidP="001E4C94">
            <w:pPr>
              <w:rPr>
                <w:b/>
                <w:sz w:val="28"/>
                <w:szCs w:val="28"/>
              </w:rPr>
            </w:pPr>
            <w:r w:rsidRPr="00DE26A6">
              <w:rPr>
                <w:b/>
                <w:sz w:val="28"/>
                <w:szCs w:val="28"/>
              </w:rPr>
              <w:t>HOTELSKI SMJEŠTAJ</w:t>
            </w:r>
          </w:p>
        </w:tc>
      </w:tr>
    </w:tbl>
    <w:p w14:paraId="707567D7" w14:textId="77777777" w:rsidR="00071809" w:rsidRPr="00071809" w:rsidRDefault="00071809" w:rsidP="00071809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071809" w14:paraId="754BFC43" w14:textId="77777777" w:rsidTr="00071809">
        <w:tc>
          <w:tcPr>
            <w:tcW w:w="704" w:type="dxa"/>
          </w:tcPr>
          <w:p w14:paraId="631D8509" w14:textId="77777777" w:rsidR="00071809" w:rsidRPr="001E4C94" w:rsidRDefault="00071809" w:rsidP="0007180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8593B1" w14:textId="77777777" w:rsidR="00071809" w:rsidRPr="00A6775D" w:rsidRDefault="00071809" w:rsidP="00071809">
            <w:pPr>
              <w:rPr>
                <w:b/>
                <w:sz w:val="28"/>
                <w:szCs w:val="28"/>
              </w:rPr>
            </w:pPr>
            <w:r w:rsidRPr="00A6775D">
              <w:rPr>
                <w:b/>
                <w:sz w:val="28"/>
                <w:szCs w:val="28"/>
              </w:rPr>
              <w:t>NAPOMENA</w:t>
            </w:r>
          </w:p>
        </w:tc>
        <w:tc>
          <w:tcPr>
            <w:tcW w:w="6090" w:type="dxa"/>
          </w:tcPr>
          <w:p w14:paraId="657FDCF1" w14:textId="77777777" w:rsidR="00071809" w:rsidRPr="001E4C94" w:rsidRDefault="00071809" w:rsidP="001E4C94">
            <w:pPr>
              <w:rPr>
                <w:b/>
              </w:rPr>
            </w:pPr>
            <w:r w:rsidRPr="001E4C94">
              <w:rPr>
                <w:b/>
              </w:rPr>
              <w:t>Pacijenti koji snose trošak za</w:t>
            </w:r>
            <w:r w:rsidR="001E4C94" w:rsidRPr="001E4C94">
              <w:rPr>
                <w:b/>
              </w:rPr>
              <w:t xml:space="preserve"> </w:t>
            </w:r>
            <w:r w:rsidRPr="001E4C94">
              <w:rPr>
                <w:b/>
              </w:rPr>
              <w:t>smještaj i prehranu moraju imati uputnicu D1 za pregled i ambulantnu fizikalnu terapiju izdanu od njihovog obiteljskog liječnika</w:t>
            </w:r>
          </w:p>
        </w:tc>
      </w:tr>
      <w:tr w:rsidR="00071809" w14:paraId="7B10B7D0" w14:textId="77777777" w:rsidTr="00071809">
        <w:tc>
          <w:tcPr>
            <w:tcW w:w="704" w:type="dxa"/>
          </w:tcPr>
          <w:p w14:paraId="7F199A0F" w14:textId="77777777" w:rsidR="00071809" w:rsidRDefault="00071809" w:rsidP="00071809">
            <w:r>
              <w:t>1.</w:t>
            </w:r>
          </w:p>
        </w:tc>
        <w:tc>
          <w:tcPr>
            <w:tcW w:w="2268" w:type="dxa"/>
          </w:tcPr>
          <w:p w14:paraId="14383E3E" w14:textId="77777777" w:rsidR="00071809" w:rsidRDefault="00071809" w:rsidP="00071809">
            <w:r>
              <w:t>Medicinski program za liječenje kožnih bolesti na odjelu</w:t>
            </w:r>
          </w:p>
        </w:tc>
        <w:tc>
          <w:tcPr>
            <w:tcW w:w="6090" w:type="dxa"/>
          </w:tcPr>
          <w:p w14:paraId="4CB88FB0" w14:textId="03FCD3E0" w:rsidR="00071809" w:rsidRPr="0072661D" w:rsidRDefault="004421F0" w:rsidP="00071809">
            <w:pPr>
              <w:jc w:val="right"/>
              <w:rPr>
                <w:b/>
              </w:rPr>
            </w:pPr>
            <w:r>
              <w:rPr>
                <w:b/>
              </w:rPr>
              <w:t>50,00 EUR</w:t>
            </w:r>
          </w:p>
          <w:p w14:paraId="5F6D317F" w14:textId="50B142EA" w:rsidR="00E439CF" w:rsidRPr="0072661D" w:rsidRDefault="00E439CF" w:rsidP="00071809">
            <w:pPr>
              <w:jc w:val="right"/>
            </w:pPr>
          </w:p>
        </w:tc>
      </w:tr>
      <w:tr w:rsidR="00071809" w14:paraId="535C6169" w14:textId="77777777" w:rsidTr="00071809">
        <w:tc>
          <w:tcPr>
            <w:tcW w:w="704" w:type="dxa"/>
          </w:tcPr>
          <w:p w14:paraId="4B68AF3B" w14:textId="77777777" w:rsidR="00071809" w:rsidRDefault="00071809" w:rsidP="00071809">
            <w:r>
              <w:lastRenderedPageBreak/>
              <w:t>2.</w:t>
            </w:r>
          </w:p>
        </w:tc>
        <w:tc>
          <w:tcPr>
            <w:tcW w:w="2268" w:type="dxa"/>
          </w:tcPr>
          <w:p w14:paraId="0A175044" w14:textId="77777777" w:rsidR="00071809" w:rsidRDefault="00E439CF" w:rsidP="00505433">
            <w:r>
              <w:t>Medicinski pro</w:t>
            </w:r>
            <w:r w:rsidR="00505433">
              <w:t>gram za liječenje reumatskih boles</w:t>
            </w:r>
            <w:r>
              <w:t>ti na odjelu</w:t>
            </w:r>
          </w:p>
        </w:tc>
        <w:tc>
          <w:tcPr>
            <w:tcW w:w="6090" w:type="dxa"/>
          </w:tcPr>
          <w:p w14:paraId="3B6EEE69" w14:textId="6819C4C3" w:rsidR="00071809" w:rsidRPr="0072661D" w:rsidRDefault="004421F0" w:rsidP="00E439CF">
            <w:pPr>
              <w:jc w:val="right"/>
              <w:rPr>
                <w:b/>
              </w:rPr>
            </w:pPr>
            <w:r>
              <w:rPr>
                <w:b/>
              </w:rPr>
              <w:t>45,00 EUR</w:t>
            </w:r>
          </w:p>
          <w:p w14:paraId="29BD0458" w14:textId="3B60E0F3" w:rsidR="00E439CF" w:rsidRPr="0072661D" w:rsidRDefault="00E439CF" w:rsidP="00E439CF">
            <w:pPr>
              <w:jc w:val="right"/>
            </w:pPr>
          </w:p>
        </w:tc>
      </w:tr>
      <w:tr w:rsidR="00071809" w14:paraId="1EB674D9" w14:textId="77777777" w:rsidTr="00071809">
        <w:tc>
          <w:tcPr>
            <w:tcW w:w="704" w:type="dxa"/>
          </w:tcPr>
          <w:p w14:paraId="1A11D0E3" w14:textId="77777777" w:rsidR="00071809" w:rsidRDefault="00071809" w:rsidP="00071809">
            <w:r>
              <w:t>3.</w:t>
            </w:r>
          </w:p>
        </w:tc>
        <w:tc>
          <w:tcPr>
            <w:tcW w:w="2268" w:type="dxa"/>
          </w:tcPr>
          <w:p w14:paraId="388762D7" w14:textId="77777777" w:rsidR="00071809" w:rsidRDefault="00E70307" w:rsidP="00071809">
            <w:r>
              <w:t>BORAVIŠNA PRISTOJBA</w:t>
            </w:r>
          </w:p>
        </w:tc>
        <w:tc>
          <w:tcPr>
            <w:tcW w:w="6090" w:type="dxa"/>
          </w:tcPr>
          <w:p w14:paraId="3CE7ABCC" w14:textId="27007A38" w:rsidR="00071809" w:rsidRDefault="00E70307" w:rsidP="004421F0">
            <w:r w:rsidRPr="0072661D">
              <w:rPr>
                <w:b/>
              </w:rPr>
              <w:t>1,3</w:t>
            </w:r>
            <w:r w:rsidR="00243538" w:rsidRPr="0072661D">
              <w:rPr>
                <w:b/>
              </w:rPr>
              <w:t>3</w:t>
            </w:r>
            <w:r w:rsidR="00803904">
              <w:rPr>
                <w:b/>
              </w:rPr>
              <w:t xml:space="preserve"> </w:t>
            </w:r>
            <w:r w:rsidR="004421F0">
              <w:rPr>
                <w:b/>
              </w:rPr>
              <w:t>EUR</w:t>
            </w:r>
            <w:r>
              <w:t xml:space="preserve"> po danu ( odnosi se na pacijente koji snose trošak za smještaj i prehranu uz uputnicu D1)</w:t>
            </w:r>
          </w:p>
        </w:tc>
      </w:tr>
      <w:tr w:rsidR="00533DE6" w:rsidRPr="00533DE6" w14:paraId="380D91F7" w14:textId="77777777" w:rsidTr="00071809">
        <w:tc>
          <w:tcPr>
            <w:tcW w:w="704" w:type="dxa"/>
          </w:tcPr>
          <w:p w14:paraId="484E896A" w14:textId="179F81C7" w:rsidR="00170B13" w:rsidRPr="00533DE6" w:rsidRDefault="00170B13" w:rsidP="00071809">
            <w:r w:rsidRPr="00533DE6">
              <w:t>4.</w:t>
            </w:r>
          </w:p>
        </w:tc>
        <w:tc>
          <w:tcPr>
            <w:tcW w:w="2268" w:type="dxa"/>
          </w:tcPr>
          <w:p w14:paraId="07FA72D1" w14:textId="6A3D42A1" w:rsidR="00170B13" w:rsidRPr="00533DE6" w:rsidRDefault="00170B13" w:rsidP="00071809">
            <w:r w:rsidRPr="00533DE6">
              <w:t xml:space="preserve">Recepcijska </w:t>
            </w:r>
            <w:r w:rsidR="00FC18AF">
              <w:t>prijava(jednokratno pri dolasku za goste koji sami snose trošak smještaja)</w:t>
            </w:r>
          </w:p>
        </w:tc>
        <w:tc>
          <w:tcPr>
            <w:tcW w:w="6090" w:type="dxa"/>
          </w:tcPr>
          <w:p w14:paraId="6055703F" w14:textId="77777777" w:rsidR="00170B13" w:rsidRPr="00533DE6" w:rsidRDefault="00170B13" w:rsidP="00243538">
            <w:pPr>
              <w:rPr>
                <w:b/>
              </w:rPr>
            </w:pPr>
          </w:p>
          <w:p w14:paraId="59AA4754" w14:textId="77777777" w:rsidR="00FC18AF" w:rsidRDefault="00FC18AF" w:rsidP="004421F0">
            <w:pPr>
              <w:rPr>
                <w:b/>
              </w:rPr>
            </w:pPr>
          </w:p>
          <w:p w14:paraId="2E135E18" w14:textId="4B3209AE" w:rsidR="00170B13" w:rsidRPr="00533DE6" w:rsidRDefault="00170B13" w:rsidP="004421F0">
            <w:pPr>
              <w:rPr>
                <w:b/>
              </w:rPr>
            </w:pPr>
            <w:r w:rsidRPr="00533DE6">
              <w:rPr>
                <w:b/>
              </w:rPr>
              <w:t xml:space="preserve">1,30 </w:t>
            </w:r>
            <w:r w:rsidR="004421F0">
              <w:rPr>
                <w:b/>
              </w:rPr>
              <w:t>EUR</w:t>
            </w:r>
          </w:p>
        </w:tc>
      </w:tr>
      <w:tr w:rsidR="005F584F" w14:paraId="0EE606ED" w14:textId="77777777" w:rsidTr="005F584F">
        <w:tc>
          <w:tcPr>
            <w:tcW w:w="9062" w:type="dxa"/>
            <w:gridSpan w:val="3"/>
          </w:tcPr>
          <w:p w14:paraId="58AD6419" w14:textId="77777777" w:rsidR="005F584F" w:rsidRPr="00EC0923" w:rsidRDefault="00EC0923" w:rsidP="00071809">
            <w:pPr>
              <w:rPr>
                <w:b/>
              </w:rPr>
            </w:pPr>
            <w:r w:rsidRPr="00EC0923">
              <w:rPr>
                <w:b/>
              </w:rPr>
              <w:t>NAPOMENA: Uputnica za fizikalnu terapiju ne pokriva lijekove, kreme niti bilo kakve druge pretrage, već ih pacijent plaća prema važećem cjeniku ustanove.</w:t>
            </w:r>
          </w:p>
        </w:tc>
      </w:tr>
    </w:tbl>
    <w:p w14:paraId="29A45E88" w14:textId="3A34037C" w:rsidR="001E4C94" w:rsidRDefault="001E4C94" w:rsidP="009A4C89">
      <w:pPr>
        <w:rPr>
          <w:rStyle w:val="Naglaeno"/>
          <w:rFonts w:ascii="Montserrat" w:hAnsi="Montserrat"/>
          <w:iCs/>
          <w:color w:val="000000"/>
          <w:sz w:val="21"/>
          <w:szCs w:val="21"/>
          <w:shd w:val="clear" w:color="auto" w:fill="FFFFFF"/>
        </w:rPr>
      </w:pPr>
    </w:p>
    <w:p w14:paraId="787680B6" w14:textId="0DF0A093" w:rsidR="009A4C89" w:rsidRPr="009A4C89" w:rsidRDefault="009A4C89" w:rsidP="009A4C89">
      <w:pPr>
        <w:rPr>
          <w:rStyle w:val="Naglaeno"/>
          <w:rFonts w:ascii="Montserrat" w:hAnsi="Montserrat"/>
          <w:iCs/>
          <w:color w:val="000000"/>
          <w:sz w:val="21"/>
          <w:szCs w:val="21"/>
          <w:shd w:val="clear" w:color="auto" w:fill="FFFFFF"/>
        </w:rPr>
      </w:pPr>
      <w:r>
        <w:rPr>
          <w:rFonts w:ascii="Book Antiqua" w:hAnsi="Book Antiqua"/>
          <w:b/>
          <w:bCs/>
        </w:rPr>
        <w:t>PDV je uključen u cijenu.</w:t>
      </w:r>
      <w:r>
        <w:rPr>
          <w:rFonts w:ascii="Book Antiqua" w:hAnsi="Book Antiqua"/>
        </w:rPr>
        <w:t xml:space="preserve">                                                                                 </w:t>
      </w:r>
    </w:p>
    <w:p w14:paraId="10B7F293" w14:textId="77777777" w:rsidR="001E4C94" w:rsidRDefault="001E4C94" w:rsidP="001E4C94">
      <w:pPr>
        <w:jc w:val="center"/>
        <w:rPr>
          <w:rStyle w:val="Naglaeno"/>
          <w:rFonts w:ascii="Montserrat" w:hAnsi="Montserrat"/>
          <w:i/>
          <w:iCs/>
          <w:color w:val="000000"/>
          <w:sz w:val="21"/>
          <w:szCs w:val="21"/>
          <w:shd w:val="clear" w:color="auto" w:fill="FFFFFF"/>
        </w:rPr>
      </w:pPr>
    </w:p>
    <w:p w14:paraId="7BE19C68" w14:textId="77777777" w:rsidR="001E4C94" w:rsidRPr="001E4C94" w:rsidRDefault="001E4C94" w:rsidP="001E4C94">
      <w:pPr>
        <w:rPr>
          <w:rStyle w:val="Naglaeno"/>
          <w:rFonts w:ascii="Montserrat" w:hAnsi="Montserrat"/>
          <w:iCs/>
          <w:color w:val="000000"/>
          <w:sz w:val="21"/>
          <w:szCs w:val="21"/>
          <w:shd w:val="clear" w:color="auto" w:fill="FFFFFF"/>
        </w:rPr>
      </w:pPr>
      <w:r w:rsidRPr="001E4C94">
        <w:rPr>
          <w:rStyle w:val="Naglaeno"/>
          <w:rFonts w:ascii="Montserrat" w:hAnsi="Montserrat"/>
          <w:iCs/>
          <w:color w:val="000000"/>
          <w:sz w:val="21"/>
          <w:szCs w:val="21"/>
          <w:shd w:val="clear" w:color="auto" w:fill="FFFFFF"/>
        </w:rPr>
        <w:t>POSEBNE POGODNOSTI :</w:t>
      </w:r>
    </w:p>
    <w:p w14:paraId="193A4C07" w14:textId="77777777" w:rsidR="001E4C94" w:rsidRPr="00305276" w:rsidRDefault="001E4C94" w:rsidP="00305276">
      <w:pPr>
        <w:jc w:val="both"/>
        <w:rPr>
          <w:rStyle w:val="Naglaeno"/>
          <w:rFonts w:ascii="Montserrat" w:hAnsi="Montserrat"/>
          <w:b w:val="0"/>
          <w:iCs/>
          <w:color w:val="000000"/>
          <w:sz w:val="24"/>
          <w:szCs w:val="24"/>
          <w:shd w:val="clear" w:color="auto" w:fill="FFFFFF"/>
        </w:rPr>
      </w:pPr>
      <w:r w:rsidRPr="00305276">
        <w:rPr>
          <w:rStyle w:val="Naglaeno"/>
          <w:rFonts w:ascii="Montserrat" w:hAnsi="Montserrat"/>
          <w:b w:val="0"/>
          <w:iCs/>
          <w:color w:val="000000"/>
          <w:sz w:val="24"/>
          <w:szCs w:val="24"/>
          <w:shd w:val="clear" w:color="auto" w:fill="FFFFFF"/>
        </w:rPr>
        <w:t>Troškovi smještaja se plaćaju unaprijed, a konačni obračun vrši se na kraju boravka.</w:t>
      </w:r>
    </w:p>
    <w:p w14:paraId="6C8360F6" w14:textId="77777777" w:rsidR="001E4C94" w:rsidRPr="00305276" w:rsidRDefault="001E4C94" w:rsidP="00305276">
      <w:pPr>
        <w:jc w:val="both"/>
        <w:rPr>
          <w:rStyle w:val="Naglaeno"/>
          <w:rFonts w:ascii="Montserrat" w:hAnsi="Montserrat"/>
          <w:b w:val="0"/>
          <w:iCs/>
          <w:sz w:val="24"/>
          <w:szCs w:val="24"/>
          <w:shd w:val="clear" w:color="auto" w:fill="FFFFFF"/>
        </w:rPr>
      </w:pPr>
      <w:r w:rsidRPr="00305276">
        <w:rPr>
          <w:rStyle w:val="Naglaeno"/>
          <w:rFonts w:ascii="Montserrat" w:hAnsi="Montserrat"/>
          <w:b w:val="0"/>
          <w:iCs/>
          <w:sz w:val="24"/>
          <w:szCs w:val="24"/>
          <w:shd w:val="clear" w:color="auto" w:fill="FFFFFF"/>
        </w:rPr>
        <w:t>Popust od 5% na plaćanje unaprijed u gotovini za liječenje i pansionske usluge na boravak od 5 dana i duže.</w:t>
      </w:r>
    </w:p>
    <w:p w14:paraId="0C5A2A38" w14:textId="1166AFB7" w:rsidR="00170B13" w:rsidRPr="00305276" w:rsidRDefault="00170B13" w:rsidP="00305276">
      <w:pPr>
        <w:jc w:val="both"/>
        <w:rPr>
          <w:rStyle w:val="Naglaeno"/>
          <w:rFonts w:ascii="Montserrat" w:hAnsi="Montserrat"/>
          <w:b w:val="0"/>
          <w:iCs/>
          <w:sz w:val="24"/>
          <w:szCs w:val="24"/>
          <w:shd w:val="clear" w:color="auto" w:fill="FFFFFF"/>
        </w:rPr>
      </w:pPr>
      <w:r w:rsidRPr="00305276">
        <w:rPr>
          <w:rStyle w:val="Naglaeno"/>
          <w:rFonts w:ascii="Montserrat" w:hAnsi="Montserrat"/>
          <w:b w:val="0"/>
          <w:iCs/>
          <w:sz w:val="24"/>
          <w:szCs w:val="24"/>
          <w:shd w:val="clear" w:color="auto" w:fill="FFFFFF"/>
        </w:rPr>
        <w:t>Hrvatski umirovljenici imaju 5% popusta na pansion i liječenje.</w:t>
      </w:r>
    </w:p>
    <w:p w14:paraId="072BB4F5" w14:textId="77777777" w:rsidR="001E4C94" w:rsidRPr="00305276" w:rsidRDefault="001E4C94" w:rsidP="00305276">
      <w:pPr>
        <w:jc w:val="both"/>
        <w:rPr>
          <w:rFonts w:ascii="Montserrat" w:hAnsi="Montserrat"/>
          <w:bCs/>
          <w:iCs/>
          <w:color w:val="000000"/>
          <w:sz w:val="24"/>
          <w:szCs w:val="24"/>
          <w:shd w:val="clear" w:color="auto" w:fill="FFFFFF"/>
        </w:rPr>
      </w:pPr>
      <w:r w:rsidRPr="00305276">
        <w:rPr>
          <w:rStyle w:val="Naglaeno"/>
          <w:rFonts w:ascii="Montserrat" w:hAnsi="Montserrat"/>
          <w:b w:val="0"/>
          <w:iCs/>
          <w:color w:val="000000"/>
          <w:sz w:val="24"/>
          <w:szCs w:val="24"/>
          <w:shd w:val="clear" w:color="auto" w:fill="FFFFFF"/>
        </w:rPr>
        <w:t>Djeca od 2 do 12 godina imaju 30% popusta na pansionske usluge punog pansiona i polupansiona.</w:t>
      </w:r>
    </w:p>
    <w:p w14:paraId="32C9CA96" w14:textId="77777777" w:rsidR="00071809" w:rsidRPr="00071809" w:rsidRDefault="00071809" w:rsidP="001E4C94">
      <w:pPr>
        <w:jc w:val="center"/>
      </w:pPr>
    </w:p>
    <w:p w14:paraId="026D9D16" w14:textId="77777777" w:rsidR="00071809" w:rsidRPr="00071809" w:rsidRDefault="00071809" w:rsidP="00071809"/>
    <w:p w14:paraId="0F0AB468" w14:textId="19DB6DDA" w:rsidR="00E65730" w:rsidRPr="00E65730" w:rsidRDefault="00E65730" w:rsidP="006F06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RO_Dutch-Normal" w:eastAsia="Times New Roman" w:hAnsi="CRO_Dutch-Normal" w:cs="Times New Roman"/>
          <w:sz w:val="24"/>
          <w:szCs w:val="20"/>
          <w:lang w:val="it-IT"/>
        </w:rPr>
        <w:t xml:space="preserve">                                                                                 </w:t>
      </w:r>
    </w:p>
    <w:p w14:paraId="422FF822" w14:textId="77777777" w:rsidR="00071809" w:rsidRPr="00071809" w:rsidRDefault="00071809" w:rsidP="00071809"/>
    <w:p w14:paraId="454F1176" w14:textId="77777777" w:rsidR="00071809" w:rsidRPr="00071809" w:rsidRDefault="00071809" w:rsidP="00071809"/>
    <w:p w14:paraId="055DB5EF" w14:textId="77777777" w:rsidR="00071809" w:rsidRPr="00071809" w:rsidRDefault="00071809" w:rsidP="00071809"/>
    <w:p w14:paraId="77195209" w14:textId="77777777" w:rsidR="00071809" w:rsidRPr="00071809" w:rsidRDefault="00071809" w:rsidP="00071809"/>
    <w:p w14:paraId="216D16A9" w14:textId="77777777" w:rsidR="00071809" w:rsidRPr="00071809" w:rsidRDefault="00071809" w:rsidP="00071809"/>
    <w:p w14:paraId="710B20BE" w14:textId="77777777" w:rsidR="00071809" w:rsidRPr="00071809" w:rsidRDefault="00071809" w:rsidP="00071809"/>
    <w:p w14:paraId="52F40093" w14:textId="77777777" w:rsidR="00071809" w:rsidRPr="00071809" w:rsidRDefault="00071809" w:rsidP="00071809"/>
    <w:p w14:paraId="75C6E270" w14:textId="77777777" w:rsidR="00071809" w:rsidRPr="00071809" w:rsidRDefault="00071809" w:rsidP="00071809"/>
    <w:p w14:paraId="69E9D720" w14:textId="77777777" w:rsidR="00071809" w:rsidRPr="00071809" w:rsidRDefault="00071809" w:rsidP="00071809"/>
    <w:p w14:paraId="4AEECAF4" w14:textId="77777777" w:rsidR="00071809" w:rsidRPr="00071809" w:rsidRDefault="00071809" w:rsidP="00071809"/>
    <w:p w14:paraId="45ECD4CC" w14:textId="77777777" w:rsidR="00071809" w:rsidRPr="00071809" w:rsidRDefault="00071809" w:rsidP="00071809"/>
    <w:p w14:paraId="29AC6E00" w14:textId="77777777" w:rsidR="00071809" w:rsidRPr="00071809" w:rsidRDefault="00071809" w:rsidP="00071809"/>
    <w:p w14:paraId="5704D250" w14:textId="77777777" w:rsidR="00071809" w:rsidRPr="00071809" w:rsidRDefault="00071809" w:rsidP="00071809"/>
    <w:sectPr w:rsidR="00071809" w:rsidRPr="0007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C9"/>
    <w:rsid w:val="00071809"/>
    <w:rsid w:val="000F0FA3"/>
    <w:rsid w:val="00170B13"/>
    <w:rsid w:val="001C5DC2"/>
    <w:rsid w:val="001E4C94"/>
    <w:rsid w:val="002054F8"/>
    <w:rsid w:val="002105C9"/>
    <w:rsid w:val="00243538"/>
    <w:rsid w:val="00305276"/>
    <w:rsid w:val="00351D76"/>
    <w:rsid w:val="003A1912"/>
    <w:rsid w:val="004421F0"/>
    <w:rsid w:val="004937FB"/>
    <w:rsid w:val="00503F83"/>
    <w:rsid w:val="00505433"/>
    <w:rsid w:val="00533DE6"/>
    <w:rsid w:val="005E236E"/>
    <w:rsid w:val="005F584F"/>
    <w:rsid w:val="006057BD"/>
    <w:rsid w:val="006F06FC"/>
    <w:rsid w:val="00711950"/>
    <w:rsid w:val="0072661D"/>
    <w:rsid w:val="0073026A"/>
    <w:rsid w:val="00803904"/>
    <w:rsid w:val="008A19DB"/>
    <w:rsid w:val="009A4C89"/>
    <w:rsid w:val="00A01602"/>
    <w:rsid w:val="00A3064C"/>
    <w:rsid w:val="00A6775D"/>
    <w:rsid w:val="00AF6569"/>
    <w:rsid w:val="00BD671C"/>
    <w:rsid w:val="00C4690E"/>
    <w:rsid w:val="00C93077"/>
    <w:rsid w:val="00C96CC9"/>
    <w:rsid w:val="00CC5B9B"/>
    <w:rsid w:val="00CD70D5"/>
    <w:rsid w:val="00CF6891"/>
    <w:rsid w:val="00D70C4B"/>
    <w:rsid w:val="00DB01B9"/>
    <w:rsid w:val="00DE26A6"/>
    <w:rsid w:val="00E12CBD"/>
    <w:rsid w:val="00E202D7"/>
    <w:rsid w:val="00E439CF"/>
    <w:rsid w:val="00E65730"/>
    <w:rsid w:val="00E70307"/>
    <w:rsid w:val="00EC0923"/>
    <w:rsid w:val="00F77F38"/>
    <w:rsid w:val="00F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69BF"/>
  <w15:chartTrackingRefBased/>
  <w15:docId w15:val="{4D810AE2-FFF9-4D77-820E-B7297E41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E4C94"/>
    <w:rPr>
      <w:b/>
      <w:bCs/>
    </w:rPr>
  </w:style>
  <w:style w:type="character" w:styleId="Hiperveza">
    <w:name w:val="Hyperlink"/>
    <w:basedOn w:val="Zadanifontodlomka"/>
    <w:uiPriority w:val="99"/>
    <w:unhideWhenUsed/>
    <w:rsid w:val="001E4C9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6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ftalan@naftalan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Piličić</dc:creator>
  <cp:keywords/>
  <dc:description/>
  <cp:lastModifiedBy>recepcija.sz</cp:lastModifiedBy>
  <cp:revision>11</cp:revision>
  <cp:lastPrinted>2023-12-14T13:24:00Z</cp:lastPrinted>
  <dcterms:created xsi:type="dcterms:W3CDTF">2023-12-06T11:11:00Z</dcterms:created>
  <dcterms:modified xsi:type="dcterms:W3CDTF">2024-01-02T18:22:00Z</dcterms:modified>
</cp:coreProperties>
</file>