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tblLayout w:type="fixed"/>
        <w:tblLook w:val="0000"/>
      </w:tblPr>
      <w:tblGrid>
        <w:gridCol w:w="6156"/>
        <w:gridCol w:w="3648"/>
      </w:tblGrid>
      <w:tr w:rsidR="00C945A8" w:rsidRPr="003168B9" w:rsidTr="00D61F1F">
        <w:tc>
          <w:tcPr>
            <w:tcW w:w="6156" w:type="dxa"/>
          </w:tcPr>
          <w:p w:rsidR="00C945A8" w:rsidRPr="003168B9" w:rsidRDefault="00963F2E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883410" cy="42291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b/>
                <w:bCs/>
                <w:sz w:val="24"/>
                <w:lang w:bidi="ar-KW"/>
              </w:rPr>
              <w:t>specijalna bolnica za medicinsku rehabilitaciju</w:t>
            </w: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10310 Ivanić-Grad, Omladinska 23a, HRVATSKA, p.p. 47                      </w:t>
            </w: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 xml:space="preserve">Tel.: ++385 1 2834 555, Fax.: ++385 1 2881 481,                                        </w:t>
            </w: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www.naftalan.hr, e-mail: naftalan@naftalan.hr</w:t>
            </w: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MB 3186342, OIB 43511228502</w:t>
            </w:r>
          </w:p>
          <w:p w:rsidR="00C945A8" w:rsidRPr="003168B9" w:rsidRDefault="00974F5C" w:rsidP="00974F5C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  <w:r w:rsidRPr="003168B9">
              <w:rPr>
                <w:rFonts w:ascii="Times New Roman" w:hAnsi="Times New Roman"/>
                <w:sz w:val="24"/>
                <w:lang w:bidi="ar-KW"/>
              </w:rPr>
              <w:t>IBAN</w:t>
            </w:r>
            <w:r w:rsidR="00C945A8" w:rsidRPr="003168B9">
              <w:rPr>
                <w:rFonts w:ascii="Times New Roman" w:hAnsi="Times New Roman"/>
                <w:sz w:val="24"/>
                <w:lang w:bidi="ar-KW"/>
              </w:rPr>
              <w:t>:</w:t>
            </w:r>
            <w:r w:rsidRPr="003168B9">
              <w:rPr>
                <w:rFonts w:ascii="Times New Roman" w:hAnsi="Times New Roman"/>
                <w:sz w:val="24"/>
                <w:lang w:bidi="ar-KW"/>
              </w:rPr>
              <w:t>HR70</w:t>
            </w:r>
            <w:r w:rsidR="00C945A8" w:rsidRPr="003168B9">
              <w:rPr>
                <w:rFonts w:ascii="Times New Roman" w:hAnsi="Times New Roman"/>
                <w:sz w:val="24"/>
                <w:lang w:bidi="ar-KW"/>
              </w:rPr>
              <w:t>2360000-1101716186</w:t>
            </w:r>
          </w:p>
        </w:tc>
        <w:tc>
          <w:tcPr>
            <w:tcW w:w="3648" w:type="dxa"/>
          </w:tcPr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45A8" w:rsidRPr="003168B9" w:rsidRDefault="00C945A8" w:rsidP="00D61F1F">
            <w:pPr>
              <w:spacing w:after="0" w:line="240" w:lineRule="auto"/>
              <w:rPr>
                <w:rFonts w:ascii="Times New Roman" w:hAnsi="Times New Roman"/>
                <w:sz w:val="24"/>
                <w:lang w:bidi="ar-KW"/>
              </w:rPr>
            </w:pPr>
          </w:p>
        </w:tc>
      </w:tr>
    </w:tbl>
    <w:p w:rsidR="00C945A8" w:rsidRPr="003168B9" w:rsidRDefault="004C47D6" w:rsidP="00C945A8">
      <w:pPr>
        <w:spacing w:after="0" w:line="240" w:lineRule="auto"/>
        <w:rPr>
          <w:rFonts w:ascii="Times New Roman" w:hAnsi="Times New Roman"/>
          <w:sz w:val="24"/>
          <w:lang w:bidi="ar-KW"/>
        </w:rPr>
      </w:pPr>
      <w:r>
        <w:rPr>
          <w:rFonts w:ascii="Times New Roman" w:hAnsi="Times New Roman"/>
          <w:noProof/>
          <w:sz w:val="24"/>
        </w:rPr>
        <w:pict>
          <v:line id="Line 2" o:spid="_x0000_s1026" style="position:absolute;z-index:251657728;visibility:visible;mso-wrap-distance-top:-3e-5mm;mso-wrap-distance-bottom:-3e-5mm;mso-position-horizontal-relative:text;mso-position-vertical-relative:text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hQFAIAACk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" strokecolor="gray" strokeweight="1.5pt">
            <w10:anchorlock/>
          </v:line>
        </w:pict>
      </w:r>
      <w:r w:rsidR="00C945A8" w:rsidRPr="003168B9">
        <w:rPr>
          <w:rFonts w:ascii="Times New Roman" w:hAnsi="Times New Roman"/>
          <w:sz w:val="24"/>
          <w:lang w:bidi="ar-KW"/>
        </w:rPr>
        <w:t xml:space="preserve">                             </w:t>
      </w:r>
    </w:p>
    <w:p w:rsidR="00C945A8" w:rsidRPr="003168B9" w:rsidRDefault="00C945A8" w:rsidP="00C945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3168B9">
        <w:rPr>
          <w:rFonts w:ascii="Times New Roman" w:hAnsi="Times New Roman"/>
          <w:sz w:val="24"/>
          <w:szCs w:val="24"/>
        </w:rPr>
        <w:t xml:space="preserve">Ivanić-Grad, </w:t>
      </w:r>
      <w:r w:rsidR="00E2437D">
        <w:rPr>
          <w:rFonts w:ascii="Times New Roman" w:hAnsi="Times New Roman"/>
          <w:sz w:val="24"/>
          <w:szCs w:val="24"/>
        </w:rPr>
        <w:t>09. 07.</w:t>
      </w:r>
      <w:r w:rsidR="000E182F" w:rsidRPr="003168B9">
        <w:rPr>
          <w:rFonts w:ascii="Times New Roman" w:hAnsi="Times New Roman"/>
          <w:sz w:val="24"/>
          <w:szCs w:val="24"/>
        </w:rPr>
        <w:t xml:space="preserve"> </w:t>
      </w:r>
      <w:r w:rsidR="00EA3288">
        <w:rPr>
          <w:rFonts w:ascii="Times New Roman" w:hAnsi="Times New Roman"/>
          <w:sz w:val="24"/>
          <w:szCs w:val="24"/>
        </w:rPr>
        <w:t xml:space="preserve"> 20</w:t>
      </w:r>
      <w:r w:rsidR="00464D71">
        <w:rPr>
          <w:rFonts w:ascii="Times New Roman" w:hAnsi="Times New Roman"/>
          <w:sz w:val="24"/>
          <w:szCs w:val="24"/>
        </w:rPr>
        <w:t>2</w:t>
      </w:r>
      <w:r w:rsidR="00E2437D">
        <w:rPr>
          <w:rFonts w:ascii="Times New Roman" w:hAnsi="Times New Roman"/>
          <w:sz w:val="24"/>
          <w:szCs w:val="24"/>
        </w:rPr>
        <w:t>1</w:t>
      </w:r>
      <w:r w:rsidRPr="003168B9">
        <w:rPr>
          <w:rFonts w:ascii="Times New Roman" w:hAnsi="Times New Roman"/>
          <w:sz w:val="24"/>
          <w:szCs w:val="24"/>
        </w:rPr>
        <w:t>. godine</w:t>
      </w:r>
    </w:p>
    <w:bookmarkEnd w:id="0"/>
    <w:p w:rsidR="00C945A8" w:rsidRPr="003168B9" w:rsidRDefault="00C945A8" w:rsidP="00C945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8B9">
        <w:rPr>
          <w:rFonts w:ascii="Times New Roman" w:hAnsi="Times New Roman"/>
          <w:sz w:val="24"/>
          <w:szCs w:val="24"/>
        </w:rPr>
        <w:t>Ur. broj:  238/10-111-</w:t>
      </w:r>
      <w:r w:rsidR="00404362" w:rsidRPr="003168B9">
        <w:rPr>
          <w:rFonts w:ascii="Times New Roman" w:hAnsi="Times New Roman"/>
          <w:sz w:val="24"/>
          <w:szCs w:val="24"/>
        </w:rPr>
        <w:t xml:space="preserve"> </w:t>
      </w:r>
      <w:r w:rsidR="00E2437D">
        <w:rPr>
          <w:rFonts w:ascii="Times New Roman" w:hAnsi="Times New Roman"/>
          <w:sz w:val="24"/>
          <w:szCs w:val="24"/>
        </w:rPr>
        <w:t>996</w:t>
      </w:r>
      <w:r w:rsidRPr="003168B9">
        <w:rPr>
          <w:rFonts w:ascii="Times New Roman" w:hAnsi="Times New Roman"/>
          <w:sz w:val="24"/>
          <w:szCs w:val="24"/>
        </w:rPr>
        <w:t>/</w:t>
      </w:r>
      <w:r w:rsidR="00464D71">
        <w:rPr>
          <w:rFonts w:ascii="Times New Roman" w:hAnsi="Times New Roman"/>
          <w:sz w:val="24"/>
          <w:szCs w:val="24"/>
        </w:rPr>
        <w:t>2</w:t>
      </w:r>
      <w:r w:rsidR="00E2437D">
        <w:rPr>
          <w:rFonts w:ascii="Times New Roman" w:hAnsi="Times New Roman"/>
          <w:sz w:val="24"/>
          <w:szCs w:val="24"/>
        </w:rPr>
        <w:t>1</w:t>
      </w:r>
    </w:p>
    <w:p w:rsidR="00252712" w:rsidRPr="003168B9" w:rsidRDefault="00252712" w:rsidP="00252712">
      <w:pPr>
        <w:jc w:val="center"/>
      </w:pPr>
    </w:p>
    <w:p w:rsidR="00252712" w:rsidRPr="003168B9" w:rsidRDefault="00252712" w:rsidP="00252712">
      <w:pPr>
        <w:jc w:val="center"/>
      </w:pPr>
    </w:p>
    <w:p w:rsidR="00252712" w:rsidRPr="003168B9" w:rsidRDefault="00252712" w:rsidP="00252712">
      <w:pPr>
        <w:jc w:val="center"/>
      </w:pPr>
    </w:p>
    <w:p w:rsidR="00252712" w:rsidRPr="003168B9" w:rsidRDefault="00252712" w:rsidP="00252712">
      <w:pPr>
        <w:jc w:val="center"/>
      </w:pPr>
    </w:p>
    <w:p w:rsidR="00252712" w:rsidRPr="003168B9" w:rsidRDefault="00252712" w:rsidP="00252712">
      <w:pPr>
        <w:jc w:val="center"/>
      </w:pPr>
    </w:p>
    <w:p w:rsidR="006F5E3F" w:rsidRDefault="006F5E3F" w:rsidP="00252712">
      <w:pPr>
        <w:jc w:val="center"/>
      </w:pPr>
    </w:p>
    <w:p w:rsidR="006F5E3F" w:rsidRPr="003168B9" w:rsidRDefault="006F5E3F" w:rsidP="00252712">
      <w:pPr>
        <w:jc w:val="center"/>
        <w:rPr>
          <w:rFonts w:ascii="Times New Roman" w:hAnsi="Times New Roman"/>
          <w:sz w:val="28"/>
          <w:szCs w:val="28"/>
        </w:rPr>
      </w:pPr>
    </w:p>
    <w:p w:rsidR="00252712" w:rsidRPr="003168B9" w:rsidRDefault="00252712" w:rsidP="00252712">
      <w:pPr>
        <w:jc w:val="center"/>
        <w:rPr>
          <w:rFonts w:ascii="Times New Roman" w:hAnsi="Times New Roman"/>
          <w:sz w:val="28"/>
          <w:szCs w:val="28"/>
        </w:rPr>
      </w:pPr>
    </w:p>
    <w:p w:rsidR="00252712" w:rsidRPr="003168B9" w:rsidRDefault="00252712" w:rsidP="00252712">
      <w:pPr>
        <w:jc w:val="center"/>
        <w:rPr>
          <w:rFonts w:ascii="Times New Roman" w:hAnsi="Times New Roman"/>
          <w:sz w:val="28"/>
          <w:szCs w:val="28"/>
        </w:rPr>
      </w:pPr>
    </w:p>
    <w:p w:rsidR="00252712" w:rsidRPr="003168B9" w:rsidRDefault="006F5E3F" w:rsidP="006F5E3F">
      <w:pPr>
        <w:jc w:val="center"/>
        <w:rPr>
          <w:rFonts w:ascii="Times New Roman" w:hAnsi="Times New Roman"/>
          <w:sz w:val="28"/>
          <w:szCs w:val="28"/>
        </w:rPr>
      </w:pPr>
      <w:r w:rsidRPr="003168B9">
        <w:rPr>
          <w:rFonts w:ascii="Times New Roman" w:hAnsi="Times New Roman"/>
          <w:sz w:val="28"/>
          <w:szCs w:val="28"/>
        </w:rPr>
        <w:t>IZVJEŠĆE O RADU I POSLOVANJU NAFTALAN-a , SPECIJALNE BOLNICE ZA MEDICINSKU REHABILITACIJU U 20</w:t>
      </w:r>
      <w:r w:rsidR="00CD570E">
        <w:rPr>
          <w:rFonts w:ascii="Times New Roman" w:hAnsi="Times New Roman"/>
          <w:sz w:val="28"/>
          <w:szCs w:val="28"/>
        </w:rPr>
        <w:t>20</w:t>
      </w:r>
      <w:r w:rsidRPr="003168B9">
        <w:rPr>
          <w:rFonts w:ascii="Times New Roman" w:hAnsi="Times New Roman"/>
          <w:sz w:val="28"/>
          <w:szCs w:val="28"/>
        </w:rPr>
        <w:t>. GODINI</w:t>
      </w:r>
    </w:p>
    <w:p w:rsidR="00252712" w:rsidRPr="003168B9" w:rsidRDefault="00252712">
      <w:pPr>
        <w:rPr>
          <w:rFonts w:ascii="Times New Roman" w:hAnsi="Times New Roman"/>
          <w:sz w:val="28"/>
          <w:szCs w:val="28"/>
        </w:rPr>
      </w:pPr>
    </w:p>
    <w:p w:rsidR="00252712" w:rsidRPr="003168B9" w:rsidRDefault="00252712">
      <w:pPr>
        <w:rPr>
          <w:rFonts w:ascii="Times New Roman" w:hAnsi="Times New Roman"/>
          <w:sz w:val="28"/>
          <w:szCs w:val="28"/>
        </w:rPr>
      </w:pPr>
    </w:p>
    <w:p w:rsidR="00252712" w:rsidRPr="003168B9" w:rsidRDefault="00252712">
      <w:pPr>
        <w:rPr>
          <w:rFonts w:ascii="Times New Roman" w:hAnsi="Times New Roman"/>
          <w:sz w:val="28"/>
          <w:szCs w:val="28"/>
        </w:rPr>
      </w:pPr>
    </w:p>
    <w:p w:rsidR="00252712" w:rsidRPr="003168B9" w:rsidRDefault="00252712"/>
    <w:p w:rsidR="006F5E3F" w:rsidRPr="003168B9" w:rsidRDefault="006F5E3F"/>
    <w:p w:rsidR="00C945A8" w:rsidRPr="003168B9" w:rsidRDefault="00C945A8"/>
    <w:p w:rsidR="00711DBA" w:rsidRPr="003168B9" w:rsidRDefault="00711DBA"/>
    <w:p w:rsidR="00711DBA" w:rsidRPr="003168B9" w:rsidRDefault="00711DBA"/>
    <w:p w:rsidR="008716FD" w:rsidRPr="003168B9" w:rsidRDefault="008716FD"/>
    <w:p w:rsidR="008716FD" w:rsidRPr="003168B9" w:rsidRDefault="008716FD"/>
    <w:p w:rsidR="008716FD" w:rsidRPr="003168B9" w:rsidRDefault="008716FD"/>
    <w:p w:rsidR="008716FD" w:rsidRPr="003168B9" w:rsidRDefault="008716FD"/>
    <w:p w:rsidR="00711DBA" w:rsidRPr="0070339E" w:rsidRDefault="00711DBA">
      <w:pPr>
        <w:rPr>
          <w:rFonts w:ascii="Times New Roman" w:hAnsi="Times New Roman"/>
          <w:b/>
          <w:sz w:val="24"/>
          <w:szCs w:val="24"/>
        </w:rPr>
      </w:pPr>
    </w:p>
    <w:p w:rsidR="00252712" w:rsidRPr="0070339E" w:rsidRDefault="00252712">
      <w:pPr>
        <w:rPr>
          <w:rFonts w:ascii="Times New Roman" w:hAnsi="Times New Roman"/>
          <w:b/>
          <w:sz w:val="24"/>
          <w:szCs w:val="24"/>
        </w:rPr>
      </w:pPr>
      <w:r w:rsidRPr="0070339E">
        <w:rPr>
          <w:rFonts w:ascii="Times New Roman" w:hAnsi="Times New Roman"/>
          <w:b/>
          <w:sz w:val="24"/>
          <w:szCs w:val="24"/>
        </w:rPr>
        <w:lastRenderedPageBreak/>
        <w:t>UVOD</w:t>
      </w:r>
    </w:p>
    <w:p w:rsidR="00252712" w:rsidRPr="0070339E" w:rsidRDefault="003F4C2D" w:rsidP="003F4C2D">
      <w:pPr>
        <w:pStyle w:val="NoSpacing"/>
        <w:jc w:val="both"/>
      </w:pPr>
      <w:r w:rsidRPr="0070339E">
        <w:t xml:space="preserve"> Naftalan</w:t>
      </w:r>
      <w:r w:rsidR="00252712" w:rsidRPr="0070339E">
        <w:t>, specijalna bolnica za medicinsku rehabilitaciju osnovana je  Odlukom Skupštine općine Ivanić Grad 1981. godine, a otpočela je s radom 1989. godine kao lječilište za liječenje kožnih i reumatskih bolesti „Naftalan“. Od 1994. godine,</w:t>
      </w:r>
      <w:r w:rsidR="001F3135" w:rsidRPr="0070339E">
        <w:t xml:space="preserve"> </w:t>
      </w:r>
      <w:r w:rsidR="00252712" w:rsidRPr="0070339E">
        <w:t>Naftalan djeluje kao specijalna  bolnica za medicinsku rehabilitaciju, Rješenjem Ministra zdravstva Republike Hrvatske.</w:t>
      </w:r>
    </w:p>
    <w:p w:rsidR="00252712" w:rsidRPr="0070339E" w:rsidRDefault="00252712" w:rsidP="003F4C2D">
      <w:pPr>
        <w:pStyle w:val="NoSpacing"/>
        <w:jc w:val="both"/>
      </w:pPr>
      <w:r w:rsidRPr="0070339E">
        <w:t xml:space="preserve">       Sukladno Zakonu o ustanovama i Zakonu o zdravstvenoj zaštiti, osnivač zdravstvene ustanove je Zagrebačka županija.</w:t>
      </w:r>
    </w:p>
    <w:p w:rsidR="003F4C2D" w:rsidRPr="0070339E" w:rsidRDefault="003F4C2D" w:rsidP="003F4C2D">
      <w:pPr>
        <w:pStyle w:val="NoSpacing"/>
        <w:jc w:val="both"/>
      </w:pPr>
    </w:p>
    <w:p w:rsidR="003F4C2D" w:rsidRPr="0070339E" w:rsidRDefault="003F4C2D" w:rsidP="003F4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Misija</w:t>
      </w:r>
      <w:r w:rsidR="00811F8E" w:rsidRPr="0070339E">
        <w:rPr>
          <w:rFonts w:ascii="Times New Roman" w:hAnsi="Times New Roman"/>
          <w:sz w:val="24"/>
          <w:szCs w:val="24"/>
        </w:rPr>
        <w:t xml:space="preserve"> </w:t>
      </w:r>
      <w:r w:rsidRPr="0070339E">
        <w:rPr>
          <w:rFonts w:ascii="Times New Roman" w:hAnsi="Times New Roman"/>
          <w:sz w:val="24"/>
          <w:szCs w:val="24"/>
        </w:rPr>
        <w:t xml:space="preserve">Naftalana </w:t>
      </w:r>
      <w:r w:rsidR="00811F8E" w:rsidRPr="0070339E">
        <w:rPr>
          <w:rFonts w:ascii="Times New Roman" w:hAnsi="Times New Roman"/>
          <w:sz w:val="24"/>
          <w:szCs w:val="24"/>
        </w:rPr>
        <w:t>je kontinuirano pružanje usluga fizikalne rehabilitacije i l</w:t>
      </w:r>
      <w:r w:rsidR="001B0E10" w:rsidRPr="0070339E">
        <w:rPr>
          <w:rFonts w:ascii="Times New Roman" w:hAnsi="Times New Roman"/>
          <w:sz w:val="24"/>
          <w:szCs w:val="24"/>
        </w:rPr>
        <w:t>i</w:t>
      </w:r>
      <w:r w:rsidR="00811F8E" w:rsidRPr="0070339E">
        <w:rPr>
          <w:rFonts w:ascii="Times New Roman" w:hAnsi="Times New Roman"/>
          <w:sz w:val="24"/>
          <w:szCs w:val="24"/>
        </w:rPr>
        <w:t>ječenja dermatoveneroloških bolesti na razini učinkovitosti i kvalitete zdravstvene zaštite pacijenata.</w:t>
      </w:r>
    </w:p>
    <w:p w:rsidR="003F4C2D" w:rsidRPr="0070339E" w:rsidRDefault="003F4C2D" w:rsidP="003F4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4C2D" w:rsidRPr="0070339E" w:rsidRDefault="003F4C2D" w:rsidP="003F4C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Vizija  Naftalana je </w:t>
      </w:r>
      <w:r w:rsidR="00811F8E" w:rsidRPr="0070339E">
        <w:rPr>
          <w:rFonts w:ascii="Times New Roman" w:hAnsi="Times New Roman"/>
          <w:sz w:val="24"/>
          <w:szCs w:val="24"/>
        </w:rPr>
        <w:t xml:space="preserve"> osigurati opseg i kvalitetu zdravstvene zaštite sukladno potrebama naših pacijenata.</w:t>
      </w:r>
      <w:r w:rsidRPr="0070339E">
        <w:rPr>
          <w:rFonts w:ascii="Times New Roman" w:hAnsi="Times New Roman"/>
          <w:sz w:val="24"/>
          <w:szCs w:val="24"/>
        </w:rPr>
        <w:t xml:space="preserve"> </w:t>
      </w:r>
    </w:p>
    <w:p w:rsidR="003F4C2D" w:rsidRPr="0070339E" w:rsidRDefault="003F4C2D" w:rsidP="003F4C2D">
      <w:pPr>
        <w:pStyle w:val="NoSpacing"/>
      </w:pPr>
    </w:p>
    <w:p w:rsidR="00252712" w:rsidRPr="0070339E" w:rsidRDefault="00252712" w:rsidP="0025271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339E">
        <w:rPr>
          <w:rFonts w:ascii="Times New Roman" w:hAnsi="Times New Roman"/>
          <w:b/>
          <w:bCs/>
          <w:sz w:val="24"/>
          <w:szCs w:val="24"/>
          <w:u w:val="single"/>
        </w:rPr>
        <w:t>Djelatnost zdravstvene ustanove</w:t>
      </w:r>
    </w:p>
    <w:p w:rsidR="00252712" w:rsidRPr="0070339E" w:rsidRDefault="00252712" w:rsidP="003F4C2D">
      <w:pPr>
        <w:pStyle w:val="NoSpacing"/>
        <w:jc w:val="both"/>
      </w:pPr>
      <w:r w:rsidRPr="0070339E">
        <w:t xml:space="preserve">        </w:t>
      </w:r>
      <w:r w:rsidR="00F46C46" w:rsidRPr="0070339E">
        <w:t xml:space="preserve">   </w:t>
      </w:r>
      <w:r w:rsidRPr="0070339E">
        <w:t xml:space="preserve"> Naftalan registriran je pri Trgovačkom sudu Zagreb , MBS 080311007, Tt-05/10054-2, za obavljanje slijedeće bolničke djelatnosti:</w:t>
      </w:r>
    </w:p>
    <w:p w:rsidR="00252712" w:rsidRPr="0070339E" w:rsidRDefault="00252712" w:rsidP="003F4C2D">
      <w:pPr>
        <w:pStyle w:val="NoSpacing"/>
        <w:numPr>
          <w:ilvl w:val="0"/>
          <w:numId w:val="6"/>
        </w:numPr>
        <w:jc w:val="both"/>
      </w:pPr>
      <w:r w:rsidRPr="0070339E">
        <w:t>specijalističko-konzilijarna zdravstvena zaštita i medicinska rehabilitacija iz područja fizikalne medicine i rehabilitacije bez bolničkog liječenja,</w:t>
      </w:r>
    </w:p>
    <w:p w:rsidR="00252712" w:rsidRPr="0070339E" w:rsidRDefault="00252712" w:rsidP="003F4C2D">
      <w:pPr>
        <w:pStyle w:val="NoSpacing"/>
        <w:numPr>
          <w:ilvl w:val="0"/>
          <w:numId w:val="6"/>
        </w:numPr>
        <w:jc w:val="both"/>
      </w:pPr>
      <w:r w:rsidRPr="0070339E">
        <w:t>specijalističko-konzilijarna zdravstvena zaštita i liječenje kožnih bolesti, bez bolničkog  liječenja,</w:t>
      </w:r>
    </w:p>
    <w:p w:rsidR="00A27559" w:rsidRPr="0070339E" w:rsidRDefault="00252712" w:rsidP="003F4C2D">
      <w:pPr>
        <w:pStyle w:val="NoSpacing"/>
        <w:numPr>
          <w:ilvl w:val="0"/>
          <w:numId w:val="6"/>
        </w:numPr>
        <w:jc w:val="both"/>
      </w:pPr>
      <w:r w:rsidRPr="0070339E">
        <w:t>bolnička medicinska rehabilitacija iz područja fizikalne medicine bolesnika s  reumatskim i kožnim bolestima te posttraumatskim problemima</w:t>
      </w:r>
    </w:p>
    <w:p w:rsidR="00404362" w:rsidRPr="0070339E" w:rsidRDefault="00404362" w:rsidP="004043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zdravstvene usluge u turizmu u skladu s posebnim propisima.</w:t>
      </w:r>
    </w:p>
    <w:p w:rsidR="00A27559" w:rsidRPr="0070339E" w:rsidRDefault="00A27559" w:rsidP="00A2755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559" w:rsidRPr="0070339E" w:rsidRDefault="00A27559" w:rsidP="00A2755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339E">
        <w:rPr>
          <w:rFonts w:ascii="Times New Roman" w:hAnsi="Times New Roman"/>
          <w:b/>
          <w:sz w:val="24"/>
          <w:szCs w:val="24"/>
          <w:u w:val="single"/>
        </w:rPr>
        <w:t>Organizacijska struktura bolnice</w:t>
      </w:r>
    </w:p>
    <w:p w:rsidR="00A27559" w:rsidRPr="0070339E" w:rsidRDefault="00A27559" w:rsidP="00A2755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559" w:rsidRPr="0070339E" w:rsidRDefault="00A27559" w:rsidP="00A2755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Bolnica organizira rad putem dvije službe i to:</w:t>
      </w:r>
    </w:p>
    <w:p w:rsidR="00A27559" w:rsidRPr="0070339E" w:rsidRDefault="00A27559" w:rsidP="00A275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Medic</w:t>
      </w:r>
      <w:r w:rsidR="00C92D04" w:rsidRPr="0070339E">
        <w:rPr>
          <w:rFonts w:ascii="Times New Roman" w:hAnsi="Times New Roman"/>
          <w:sz w:val="24"/>
          <w:szCs w:val="24"/>
        </w:rPr>
        <w:t>i</w:t>
      </w:r>
      <w:r w:rsidRPr="0070339E">
        <w:rPr>
          <w:rFonts w:ascii="Times New Roman" w:hAnsi="Times New Roman"/>
          <w:sz w:val="24"/>
          <w:szCs w:val="24"/>
        </w:rPr>
        <w:t>nsk</w:t>
      </w:r>
      <w:r w:rsidR="00C92D04" w:rsidRPr="0070339E">
        <w:rPr>
          <w:rFonts w:ascii="Times New Roman" w:hAnsi="Times New Roman"/>
          <w:sz w:val="24"/>
          <w:szCs w:val="24"/>
        </w:rPr>
        <w:t>a</w:t>
      </w:r>
      <w:r w:rsidRPr="0070339E">
        <w:rPr>
          <w:rFonts w:ascii="Times New Roman" w:hAnsi="Times New Roman"/>
          <w:sz w:val="24"/>
          <w:szCs w:val="24"/>
        </w:rPr>
        <w:t xml:space="preserve"> </w:t>
      </w:r>
      <w:r w:rsidR="00C92D04" w:rsidRPr="0070339E">
        <w:rPr>
          <w:rFonts w:ascii="Times New Roman" w:hAnsi="Times New Roman"/>
          <w:sz w:val="24"/>
          <w:szCs w:val="24"/>
        </w:rPr>
        <w:t>sl</w:t>
      </w:r>
      <w:r w:rsidRPr="0070339E">
        <w:rPr>
          <w:rFonts w:ascii="Times New Roman" w:hAnsi="Times New Roman"/>
          <w:sz w:val="24"/>
          <w:szCs w:val="24"/>
        </w:rPr>
        <w:t>užba</w:t>
      </w:r>
      <w:r w:rsidR="00C92D04" w:rsidRPr="0070339E">
        <w:rPr>
          <w:rFonts w:ascii="Times New Roman" w:hAnsi="Times New Roman"/>
          <w:sz w:val="24"/>
          <w:szCs w:val="24"/>
        </w:rPr>
        <w:t xml:space="preserve"> koju čine :</w:t>
      </w:r>
    </w:p>
    <w:p w:rsidR="00C92D04" w:rsidRPr="0070339E" w:rsidRDefault="00C24E1B" w:rsidP="00C92D04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</w:r>
      <w:r w:rsidR="00C92D04" w:rsidRPr="0070339E">
        <w:rPr>
          <w:rFonts w:ascii="Times New Roman" w:hAnsi="Times New Roman"/>
          <w:sz w:val="24"/>
          <w:szCs w:val="24"/>
        </w:rPr>
        <w:t>-Odjel za liječenje upalnih reumatskih bolesti</w:t>
      </w:r>
    </w:p>
    <w:p w:rsidR="00C92D04" w:rsidRPr="0070339E" w:rsidRDefault="00C24E1B" w:rsidP="00C24E1B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  <w:t>-</w:t>
      </w:r>
      <w:r w:rsidR="00C92D04" w:rsidRPr="0070339E">
        <w:rPr>
          <w:rFonts w:ascii="Times New Roman" w:hAnsi="Times New Roman"/>
          <w:sz w:val="24"/>
          <w:szCs w:val="24"/>
        </w:rPr>
        <w:t>Odjel za fizikalnu medicinu i rehabilitaciju</w:t>
      </w:r>
    </w:p>
    <w:p w:rsidR="00C92D04" w:rsidRPr="0070339E" w:rsidRDefault="00C24E1B" w:rsidP="00C24E1B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  <w:t>-</w:t>
      </w:r>
      <w:r w:rsidR="00C92D04" w:rsidRPr="0070339E">
        <w:rPr>
          <w:rFonts w:ascii="Times New Roman" w:hAnsi="Times New Roman"/>
          <w:sz w:val="24"/>
          <w:szCs w:val="24"/>
        </w:rPr>
        <w:t>Odjel za liječenje kožnih bolesti</w:t>
      </w:r>
    </w:p>
    <w:p w:rsidR="00C92D04" w:rsidRPr="0070339E" w:rsidRDefault="00C24E1B" w:rsidP="00C24E1B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  <w:t>-</w:t>
      </w:r>
      <w:r w:rsidR="00C92D04" w:rsidRPr="0070339E">
        <w:rPr>
          <w:rFonts w:ascii="Times New Roman" w:hAnsi="Times New Roman"/>
          <w:sz w:val="24"/>
          <w:szCs w:val="24"/>
        </w:rPr>
        <w:t>Odjel za specijalističko –konzilijarnu zaštitu</w:t>
      </w:r>
    </w:p>
    <w:p w:rsidR="00C24E1B" w:rsidRPr="0070339E" w:rsidRDefault="00C24E1B" w:rsidP="00C24E1B">
      <w:pPr>
        <w:tabs>
          <w:tab w:val="left" w:pos="108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92D04" w:rsidRPr="0070339E" w:rsidRDefault="00C92D04" w:rsidP="00C92D0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Nemedicinska služba:</w:t>
      </w:r>
    </w:p>
    <w:p w:rsidR="00C92D04" w:rsidRPr="0070339E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</w:t>
      </w:r>
      <w:r w:rsidR="00C24E1B" w:rsidRPr="0070339E">
        <w:rPr>
          <w:rFonts w:ascii="Times New Roman" w:hAnsi="Times New Roman"/>
          <w:sz w:val="24"/>
          <w:szCs w:val="24"/>
        </w:rPr>
        <w:tab/>
        <w:t>-</w:t>
      </w:r>
      <w:r w:rsidRPr="0070339E">
        <w:rPr>
          <w:rFonts w:ascii="Times New Roman" w:hAnsi="Times New Roman"/>
          <w:sz w:val="24"/>
          <w:szCs w:val="24"/>
        </w:rPr>
        <w:t>Odjel razvoja, marketinga i komercijale</w:t>
      </w:r>
    </w:p>
    <w:p w:rsidR="00C92D04" w:rsidRPr="0070339E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</w:t>
      </w:r>
      <w:r w:rsidR="00C24E1B" w:rsidRPr="0070339E">
        <w:rPr>
          <w:rFonts w:ascii="Times New Roman" w:hAnsi="Times New Roman"/>
          <w:sz w:val="24"/>
          <w:szCs w:val="24"/>
        </w:rPr>
        <w:tab/>
        <w:t>-</w:t>
      </w:r>
      <w:r w:rsidR="000E7292" w:rsidRPr="0070339E">
        <w:rPr>
          <w:rFonts w:ascii="Times New Roman" w:hAnsi="Times New Roman"/>
          <w:sz w:val="24"/>
          <w:szCs w:val="24"/>
        </w:rPr>
        <w:t>Odjel za finan</w:t>
      </w:r>
      <w:r w:rsidRPr="0070339E">
        <w:rPr>
          <w:rFonts w:ascii="Times New Roman" w:hAnsi="Times New Roman"/>
          <w:sz w:val="24"/>
          <w:szCs w:val="24"/>
        </w:rPr>
        <w:t>cije i računovodstvo</w:t>
      </w:r>
    </w:p>
    <w:p w:rsidR="00C92D04" w:rsidRPr="0070339E" w:rsidRDefault="00C92D04" w:rsidP="00C9751A">
      <w:pPr>
        <w:tabs>
          <w:tab w:val="left" w:pos="1080"/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</w:t>
      </w:r>
      <w:r w:rsidR="00C24E1B" w:rsidRPr="0070339E">
        <w:rPr>
          <w:rFonts w:ascii="Times New Roman" w:hAnsi="Times New Roman"/>
          <w:sz w:val="24"/>
          <w:szCs w:val="24"/>
        </w:rPr>
        <w:tab/>
        <w:t>-</w:t>
      </w:r>
      <w:r w:rsidRPr="0070339E">
        <w:rPr>
          <w:rFonts w:ascii="Times New Roman" w:hAnsi="Times New Roman"/>
          <w:sz w:val="24"/>
          <w:szCs w:val="24"/>
        </w:rPr>
        <w:t>Odjel općih i pravnih poslova</w:t>
      </w:r>
      <w:r w:rsidR="00C9751A" w:rsidRPr="0070339E">
        <w:rPr>
          <w:rFonts w:ascii="Times New Roman" w:hAnsi="Times New Roman"/>
          <w:sz w:val="24"/>
          <w:szCs w:val="24"/>
        </w:rPr>
        <w:tab/>
      </w:r>
    </w:p>
    <w:p w:rsidR="00C92D04" w:rsidRPr="0070339E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  </w:t>
      </w:r>
      <w:r w:rsidR="00C24E1B" w:rsidRPr="0070339E">
        <w:rPr>
          <w:rFonts w:ascii="Times New Roman" w:hAnsi="Times New Roman"/>
          <w:sz w:val="24"/>
          <w:szCs w:val="24"/>
        </w:rPr>
        <w:tab/>
        <w:t>-</w:t>
      </w:r>
      <w:r w:rsidRPr="0070339E">
        <w:rPr>
          <w:rFonts w:ascii="Times New Roman" w:hAnsi="Times New Roman"/>
          <w:sz w:val="24"/>
          <w:szCs w:val="24"/>
        </w:rPr>
        <w:t>Tehnički odjel</w:t>
      </w:r>
    </w:p>
    <w:p w:rsidR="00C92D04" w:rsidRPr="0070339E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D04" w:rsidRPr="0070339E" w:rsidRDefault="00C92D04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0339E">
        <w:rPr>
          <w:rFonts w:ascii="Times New Roman" w:hAnsi="Times New Roman"/>
          <w:b/>
          <w:sz w:val="24"/>
          <w:szCs w:val="24"/>
          <w:u w:val="single"/>
        </w:rPr>
        <w:t>Kadrovska struktura</w:t>
      </w:r>
    </w:p>
    <w:p w:rsidR="000E7292" w:rsidRPr="0070339E" w:rsidRDefault="000E7292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6E8C" w:rsidRDefault="00C24E1B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b/>
          <w:sz w:val="24"/>
          <w:szCs w:val="24"/>
        </w:rPr>
        <w:tab/>
      </w:r>
      <w:r w:rsidRPr="0070339E">
        <w:rPr>
          <w:rFonts w:ascii="Times New Roman" w:hAnsi="Times New Roman"/>
          <w:b/>
          <w:sz w:val="24"/>
          <w:szCs w:val="24"/>
        </w:rPr>
        <w:tab/>
      </w:r>
      <w:r w:rsidRPr="0070339E">
        <w:rPr>
          <w:rFonts w:ascii="Times New Roman" w:hAnsi="Times New Roman"/>
          <w:sz w:val="24"/>
          <w:szCs w:val="24"/>
        </w:rPr>
        <w:t>Na dan 31.12.20</w:t>
      </w:r>
      <w:r w:rsidR="00E2437D" w:rsidRPr="0070339E">
        <w:rPr>
          <w:rFonts w:ascii="Times New Roman" w:hAnsi="Times New Roman"/>
          <w:sz w:val="24"/>
          <w:szCs w:val="24"/>
        </w:rPr>
        <w:t>20</w:t>
      </w:r>
      <w:r w:rsidRPr="0070339E">
        <w:rPr>
          <w:rFonts w:ascii="Times New Roman" w:hAnsi="Times New Roman"/>
          <w:sz w:val="24"/>
          <w:szCs w:val="24"/>
        </w:rPr>
        <w:t>. go</w:t>
      </w:r>
      <w:r w:rsidR="00B75F4F" w:rsidRPr="0070339E">
        <w:rPr>
          <w:rFonts w:ascii="Times New Roman" w:hAnsi="Times New Roman"/>
          <w:sz w:val="24"/>
          <w:szCs w:val="24"/>
        </w:rPr>
        <w:t xml:space="preserve">dine u </w:t>
      </w:r>
      <w:r w:rsidR="00DE67A2" w:rsidRPr="0070339E">
        <w:rPr>
          <w:rFonts w:ascii="Times New Roman" w:hAnsi="Times New Roman"/>
          <w:sz w:val="24"/>
          <w:szCs w:val="24"/>
        </w:rPr>
        <w:t>Naftalanu</w:t>
      </w:r>
      <w:r w:rsidR="00B75F4F" w:rsidRPr="0070339E">
        <w:rPr>
          <w:rFonts w:ascii="Times New Roman" w:hAnsi="Times New Roman"/>
          <w:sz w:val="24"/>
          <w:szCs w:val="24"/>
        </w:rPr>
        <w:t xml:space="preserve"> je bilo zaposleno</w:t>
      </w:r>
      <w:r w:rsidRPr="0070339E">
        <w:rPr>
          <w:rFonts w:ascii="Times New Roman" w:hAnsi="Times New Roman"/>
          <w:sz w:val="24"/>
          <w:szCs w:val="24"/>
        </w:rPr>
        <w:t xml:space="preserve"> ukupno</w:t>
      </w:r>
      <w:r w:rsidR="00CC00CD" w:rsidRPr="0070339E">
        <w:rPr>
          <w:rFonts w:ascii="Times New Roman" w:hAnsi="Times New Roman"/>
          <w:sz w:val="24"/>
          <w:szCs w:val="24"/>
        </w:rPr>
        <w:t xml:space="preserve"> </w:t>
      </w:r>
      <w:r w:rsidR="001320AB" w:rsidRPr="0070339E">
        <w:rPr>
          <w:rFonts w:ascii="Times New Roman" w:hAnsi="Times New Roman"/>
          <w:sz w:val="24"/>
          <w:szCs w:val="24"/>
        </w:rPr>
        <w:t>11</w:t>
      </w:r>
      <w:r w:rsidR="00735087" w:rsidRPr="0070339E">
        <w:rPr>
          <w:rFonts w:ascii="Times New Roman" w:hAnsi="Times New Roman"/>
          <w:sz w:val="24"/>
          <w:szCs w:val="24"/>
        </w:rPr>
        <w:t>8</w:t>
      </w:r>
      <w:r w:rsidRPr="0070339E">
        <w:rPr>
          <w:rFonts w:ascii="Times New Roman" w:hAnsi="Times New Roman"/>
          <w:sz w:val="24"/>
          <w:szCs w:val="24"/>
        </w:rPr>
        <w:t xml:space="preserve"> djelatnika od čega</w:t>
      </w:r>
      <w:r w:rsidR="00CC00CD" w:rsidRPr="0070339E">
        <w:rPr>
          <w:rFonts w:ascii="Times New Roman" w:hAnsi="Times New Roman"/>
          <w:sz w:val="24"/>
          <w:szCs w:val="24"/>
        </w:rPr>
        <w:t xml:space="preserve"> </w:t>
      </w:r>
      <w:r w:rsidR="001320AB" w:rsidRPr="0070339E">
        <w:rPr>
          <w:rFonts w:ascii="Times New Roman" w:hAnsi="Times New Roman"/>
          <w:sz w:val="24"/>
          <w:szCs w:val="24"/>
        </w:rPr>
        <w:t>6</w:t>
      </w:r>
      <w:r w:rsidR="00E2437D" w:rsidRPr="0070339E">
        <w:rPr>
          <w:rFonts w:ascii="Times New Roman" w:hAnsi="Times New Roman"/>
          <w:sz w:val="24"/>
          <w:szCs w:val="24"/>
        </w:rPr>
        <w:t>0</w:t>
      </w:r>
      <w:r w:rsidRPr="0070339E">
        <w:rPr>
          <w:rFonts w:ascii="Times New Roman" w:hAnsi="Times New Roman"/>
          <w:sz w:val="24"/>
          <w:szCs w:val="24"/>
        </w:rPr>
        <w:t xml:space="preserve"> zdravstvena djelatnika, a </w:t>
      </w:r>
      <w:r w:rsidR="00F32692" w:rsidRPr="0070339E">
        <w:rPr>
          <w:rFonts w:ascii="Times New Roman" w:hAnsi="Times New Roman"/>
          <w:sz w:val="24"/>
          <w:szCs w:val="24"/>
        </w:rPr>
        <w:t>5</w:t>
      </w:r>
      <w:r w:rsidR="00E2437D" w:rsidRPr="0070339E">
        <w:rPr>
          <w:rFonts w:ascii="Times New Roman" w:hAnsi="Times New Roman"/>
          <w:sz w:val="24"/>
          <w:szCs w:val="24"/>
        </w:rPr>
        <w:t>8</w:t>
      </w:r>
      <w:r w:rsidRPr="0070339E">
        <w:rPr>
          <w:rFonts w:ascii="Times New Roman" w:hAnsi="Times New Roman"/>
          <w:sz w:val="24"/>
          <w:szCs w:val="24"/>
        </w:rPr>
        <w:t xml:space="preserve"> nezdravstvena djelatnika. </w:t>
      </w:r>
      <w:r w:rsidR="0022792E" w:rsidRPr="0070339E">
        <w:rPr>
          <w:rFonts w:ascii="Times New Roman" w:hAnsi="Times New Roman"/>
          <w:sz w:val="24"/>
          <w:szCs w:val="24"/>
        </w:rPr>
        <w:t xml:space="preserve"> U </w:t>
      </w:r>
      <w:r w:rsidR="00A43FD6" w:rsidRPr="0070339E">
        <w:rPr>
          <w:rFonts w:ascii="Times New Roman" w:hAnsi="Times New Roman"/>
          <w:sz w:val="24"/>
          <w:szCs w:val="24"/>
        </w:rPr>
        <w:t xml:space="preserve"> radni odnos na neodređeno u </w:t>
      </w:r>
      <w:r w:rsidR="0022792E" w:rsidRPr="0070339E">
        <w:rPr>
          <w:rFonts w:ascii="Times New Roman" w:hAnsi="Times New Roman"/>
          <w:sz w:val="24"/>
          <w:szCs w:val="24"/>
        </w:rPr>
        <w:t>20</w:t>
      </w:r>
      <w:r w:rsidR="00E2437D" w:rsidRPr="0070339E">
        <w:rPr>
          <w:rFonts w:ascii="Times New Roman" w:hAnsi="Times New Roman"/>
          <w:sz w:val="24"/>
          <w:szCs w:val="24"/>
        </w:rPr>
        <w:t>20</w:t>
      </w:r>
      <w:r w:rsidR="0022792E" w:rsidRPr="0070339E">
        <w:rPr>
          <w:rFonts w:ascii="Times New Roman" w:hAnsi="Times New Roman"/>
          <w:sz w:val="24"/>
          <w:szCs w:val="24"/>
        </w:rPr>
        <w:t xml:space="preserve">. </w:t>
      </w:r>
      <w:r w:rsidR="005530AD" w:rsidRPr="0070339E">
        <w:rPr>
          <w:rFonts w:ascii="Times New Roman" w:hAnsi="Times New Roman"/>
          <w:sz w:val="24"/>
          <w:szCs w:val="24"/>
        </w:rPr>
        <w:t>G</w:t>
      </w:r>
      <w:r w:rsidR="0022792E" w:rsidRPr="0070339E">
        <w:rPr>
          <w:rFonts w:ascii="Times New Roman" w:hAnsi="Times New Roman"/>
          <w:sz w:val="24"/>
          <w:szCs w:val="24"/>
        </w:rPr>
        <w:t>od</w:t>
      </w:r>
      <w:r w:rsidR="005530AD">
        <w:rPr>
          <w:rFonts w:ascii="Times New Roman" w:hAnsi="Times New Roman"/>
          <w:sz w:val="24"/>
          <w:szCs w:val="24"/>
        </w:rPr>
        <w:t>.</w:t>
      </w:r>
      <w:r w:rsidR="0022792E" w:rsidRPr="0070339E">
        <w:rPr>
          <w:rFonts w:ascii="Times New Roman" w:hAnsi="Times New Roman"/>
          <w:sz w:val="24"/>
          <w:szCs w:val="24"/>
        </w:rPr>
        <w:t xml:space="preserve"> </w:t>
      </w:r>
      <w:r w:rsidR="00A43FD6" w:rsidRPr="0070339E">
        <w:rPr>
          <w:rFonts w:ascii="Times New Roman" w:hAnsi="Times New Roman"/>
          <w:sz w:val="24"/>
          <w:szCs w:val="24"/>
        </w:rPr>
        <w:t xml:space="preserve"> primljen</w:t>
      </w:r>
      <w:r w:rsidR="0022792E" w:rsidRPr="0070339E">
        <w:rPr>
          <w:rFonts w:ascii="Times New Roman" w:hAnsi="Times New Roman"/>
          <w:sz w:val="24"/>
          <w:szCs w:val="24"/>
        </w:rPr>
        <w:t>i su</w:t>
      </w:r>
      <w:r w:rsidR="00A425F4" w:rsidRPr="0070339E">
        <w:rPr>
          <w:rFonts w:ascii="Times New Roman" w:hAnsi="Times New Roman"/>
          <w:sz w:val="24"/>
          <w:szCs w:val="24"/>
        </w:rPr>
        <w:t xml:space="preserve">: </w:t>
      </w:r>
      <w:r w:rsidR="00735087" w:rsidRPr="0070339E">
        <w:rPr>
          <w:rFonts w:ascii="Times New Roman" w:hAnsi="Times New Roman"/>
          <w:sz w:val="24"/>
          <w:szCs w:val="24"/>
        </w:rPr>
        <w:t>2</w:t>
      </w:r>
      <w:r w:rsidR="00F32692" w:rsidRPr="0070339E">
        <w:rPr>
          <w:rFonts w:ascii="Times New Roman" w:hAnsi="Times New Roman"/>
          <w:sz w:val="24"/>
          <w:szCs w:val="24"/>
        </w:rPr>
        <w:t xml:space="preserve"> kinezi</w:t>
      </w:r>
      <w:r w:rsidR="00A425F4" w:rsidRPr="0070339E">
        <w:rPr>
          <w:rFonts w:ascii="Times New Roman" w:hAnsi="Times New Roman"/>
          <w:sz w:val="24"/>
          <w:szCs w:val="24"/>
        </w:rPr>
        <w:t>o</w:t>
      </w:r>
      <w:r w:rsidR="00F32692" w:rsidRPr="0070339E">
        <w:rPr>
          <w:rFonts w:ascii="Times New Roman" w:hAnsi="Times New Roman"/>
          <w:sz w:val="24"/>
          <w:szCs w:val="24"/>
        </w:rPr>
        <w:t>log</w:t>
      </w:r>
      <w:r w:rsidR="00A425F4" w:rsidRPr="0070339E">
        <w:rPr>
          <w:rFonts w:ascii="Times New Roman" w:hAnsi="Times New Roman"/>
          <w:sz w:val="24"/>
          <w:szCs w:val="24"/>
        </w:rPr>
        <w:t>a</w:t>
      </w:r>
      <w:r w:rsidR="00F32692" w:rsidRPr="0070339E">
        <w:rPr>
          <w:rFonts w:ascii="Times New Roman" w:hAnsi="Times New Roman"/>
          <w:sz w:val="24"/>
          <w:szCs w:val="24"/>
        </w:rPr>
        <w:t xml:space="preserve"> (VSS), </w:t>
      </w:r>
      <w:r w:rsidR="00735087" w:rsidRPr="0070339E">
        <w:rPr>
          <w:rFonts w:ascii="Times New Roman" w:hAnsi="Times New Roman"/>
          <w:sz w:val="24"/>
          <w:szCs w:val="24"/>
        </w:rPr>
        <w:t xml:space="preserve">1 administrator </w:t>
      </w:r>
      <w:r w:rsidR="00A425F4" w:rsidRPr="0070339E">
        <w:rPr>
          <w:rFonts w:ascii="Times New Roman" w:hAnsi="Times New Roman"/>
          <w:sz w:val="24"/>
          <w:szCs w:val="24"/>
        </w:rPr>
        <w:t>na</w:t>
      </w:r>
      <w:r w:rsidR="00735087" w:rsidRPr="0070339E">
        <w:rPr>
          <w:rFonts w:ascii="Times New Roman" w:hAnsi="Times New Roman"/>
          <w:sz w:val="24"/>
          <w:szCs w:val="24"/>
        </w:rPr>
        <w:t>ručivanja</w:t>
      </w:r>
      <w:r w:rsidR="00A425F4" w:rsidRPr="0070339E">
        <w:rPr>
          <w:rFonts w:ascii="Times New Roman" w:hAnsi="Times New Roman"/>
          <w:sz w:val="24"/>
          <w:szCs w:val="24"/>
        </w:rPr>
        <w:t>-prodavatelj (SSS)</w:t>
      </w:r>
      <w:r w:rsidR="00F32692" w:rsidRPr="0070339E">
        <w:rPr>
          <w:rFonts w:ascii="Times New Roman" w:hAnsi="Times New Roman"/>
          <w:sz w:val="24"/>
          <w:szCs w:val="24"/>
        </w:rPr>
        <w:t xml:space="preserve">, </w:t>
      </w:r>
      <w:r w:rsidR="00A425F4" w:rsidRPr="0070339E">
        <w:rPr>
          <w:rFonts w:ascii="Times New Roman" w:hAnsi="Times New Roman"/>
          <w:sz w:val="24"/>
          <w:szCs w:val="24"/>
        </w:rPr>
        <w:t xml:space="preserve">1 medicinska sestra </w:t>
      </w:r>
      <w:r w:rsidR="00470949" w:rsidRPr="0070339E">
        <w:rPr>
          <w:rFonts w:ascii="Times New Roman" w:hAnsi="Times New Roman"/>
          <w:sz w:val="24"/>
          <w:szCs w:val="24"/>
        </w:rPr>
        <w:t>(VŠS),  1</w:t>
      </w:r>
      <w:r w:rsidR="000E7292" w:rsidRPr="0070339E">
        <w:rPr>
          <w:rFonts w:ascii="Times New Roman" w:hAnsi="Times New Roman"/>
          <w:sz w:val="24"/>
          <w:szCs w:val="24"/>
        </w:rPr>
        <w:t xml:space="preserve"> </w:t>
      </w:r>
      <w:r w:rsidR="00A425F4" w:rsidRPr="0070339E">
        <w:rPr>
          <w:rFonts w:ascii="Times New Roman" w:hAnsi="Times New Roman"/>
          <w:sz w:val="24"/>
          <w:szCs w:val="24"/>
        </w:rPr>
        <w:t>rukovoditelj odjela za tehničko održavanje i higijenu</w:t>
      </w:r>
      <w:r w:rsidR="00DE67A2" w:rsidRPr="0070339E">
        <w:rPr>
          <w:rFonts w:ascii="Times New Roman" w:hAnsi="Times New Roman"/>
          <w:sz w:val="24"/>
          <w:szCs w:val="24"/>
        </w:rPr>
        <w:t xml:space="preserve"> (VSS)</w:t>
      </w:r>
      <w:r w:rsidR="00A65634" w:rsidRPr="0070339E">
        <w:rPr>
          <w:rFonts w:ascii="Times New Roman" w:hAnsi="Times New Roman"/>
          <w:sz w:val="24"/>
          <w:szCs w:val="24"/>
        </w:rPr>
        <w:t>.</w:t>
      </w:r>
    </w:p>
    <w:p w:rsidR="008D0B93" w:rsidRDefault="008D0B93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B93" w:rsidRDefault="008D0B93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B93" w:rsidRPr="0070339E" w:rsidRDefault="008D0B93" w:rsidP="00C92D04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32F" w:rsidRPr="0070339E" w:rsidRDefault="00C5332F" w:rsidP="00503688">
      <w:pPr>
        <w:jc w:val="both"/>
        <w:rPr>
          <w:rFonts w:ascii="Times New Roman" w:hAnsi="Times New Roman"/>
          <w:bCs/>
          <w:sz w:val="24"/>
          <w:szCs w:val="24"/>
        </w:rPr>
      </w:pPr>
    </w:p>
    <w:p w:rsidR="005E7A4E" w:rsidRPr="0070339E" w:rsidRDefault="005E7A4E" w:rsidP="005E7A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39E">
        <w:rPr>
          <w:rFonts w:ascii="Times New Roman" w:hAnsi="Times New Roman"/>
          <w:b/>
          <w:bCs/>
          <w:sz w:val="24"/>
          <w:szCs w:val="24"/>
        </w:rPr>
        <w:lastRenderedPageBreak/>
        <w:t>FINANCIJSKO  POSLOVANJE SB NAFTALAN  U 20</w:t>
      </w:r>
      <w:r w:rsidR="00735087" w:rsidRPr="0070339E">
        <w:rPr>
          <w:rFonts w:ascii="Times New Roman" w:hAnsi="Times New Roman"/>
          <w:b/>
          <w:bCs/>
          <w:sz w:val="24"/>
          <w:szCs w:val="24"/>
        </w:rPr>
        <w:t>20</w:t>
      </w:r>
      <w:r w:rsidRPr="0070339E">
        <w:rPr>
          <w:rFonts w:ascii="Times New Roman" w:hAnsi="Times New Roman"/>
          <w:b/>
          <w:bCs/>
          <w:sz w:val="24"/>
          <w:szCs w:val="24"/>
        </w:rPr>
        <w:t>. GODINI</w:t>
      </w:r>
    </w:p>
    <w:p w:rsidR="005E7A4E" w:rsidRPr="0070339E" w:rsidRDefault="005E7A4E" w:rsidP="005E7A4E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  <w:r w:rsidRPr="0070339E">
        <w:rPr>
          <w:rFonts w:ascii="Times New Roman" w:hAnsi="Times New Roman"/>
          <w:b/>
          <w:bCs/>
          <w:sz w:val="18"/>
          <w:szCs w:val="24"/>
        </w:rPr>
        <w:t>Tablica 1</w:t>
      </w:r>
    </w:p>
    <w:tbl>
      <w:tblPr>
        <w:tblW w:w="0" w:type="auto"/>
        <w:tblInd w:w="-34" w:type="dxa"/>
        <w:tblLook w:val="04A0"/>
      </w:tblPr>
      <w:tblGrid>
        <w:gridCol w:w="861"/>
        <w:gridCol w:w="3511"/>
        <w:gridCol w:w="440"/>
        <w:gridCol w:w="1247"/>
        <w:gridCol w:w="1202"/>
        <w:gridCol w:w="1472"/>
      </w:tblGrid>
      <w:tr w:rsidR="005E7A4E" w:rsidRPr="0070339E" w:rsidTr="00216BE2">
        <w:trPr>
          <w:trHeight w:val="39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Red. Br.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 O K A Z A T E L J 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7A4E" w:rsidRPr="0070339E" w:rsidRDefault="005E7A4E" w:rsidP="00626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- XII. 201</w:t>
            </w:r>
            <w:r w:rsidR="00626C7C"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7A4E" w:rsidRPr="0070339E" w:rsidRDefault="005E7A4E" w:rsidP="00626C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I.- XII. 20</w:t>
            </w:r>
            <w:r w:rsidR="00626C7C"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7A4E" w:rsidRPr="0070339E" w:rsidRDefault="005E7A4E" w:rsidP="00626C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Index 20</w:t>
            </w:r>
            <w:r w:rsidR="00626C7C"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/20</w:t>
            </w:r>
            <w:r w:rsidR="00626C7C"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</w:tr>
      <w:tr w:rsidR="005E7A4E" w:rsidRPr="0070339E" w:rsidTr="00216BE2">
        <w:trPr>
          <w:trHeight w:val="2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E7A4E" w:rsidRPr="0070339E" w:rsidTr="00216BE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I.  PRIHODI -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4E" w:rsidRPr="0070339E" w:rsidRDefault="005E7A4E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A4E" w:rsidRPr="0070339E" w:rsidRDefault="005E7A4E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35087" w:rsidRPr="0070339E" w:rsidTr="00216B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Prihodi od HZZO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DE67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21.271.94</w:t>
            </w:r>
            <w:r w:rsidR="00DE67A2"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16.209.035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76,20</w:t>
            </w:r>
          </w:p>
        </w:tc>
      </w:tr>
      <w:tr w:rsidR="00735087" w:rsidRPr="0070339E" w:rsidTr="00216BE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- proračuni bolnica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13.663.703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12.269.723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89,80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- dopunsko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4.676.543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3.751.332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80,22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- ugovor za primar.zdrav.zaštitu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- za usluge izvan ugovorenog limita</w:t>
            </w: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2.915.246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132.334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4,54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 osnova ozljeda na radu i prof.bol.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16.455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55.646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338,17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Prihodi od pruženih usluga drugim zdr. ustanovama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Prihodi od proračuna (središnji i lokalni)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16.560.157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5.451.416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32,92</w:t>
            </w:r>
          </w:p>
        </w:tc>
      </w:tr>
      <w:tr w:rsidR="00735087" w:rsidRPr="0070339E" w:rsidTr="00216BE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Prihodi od ostalih korisnika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4.112.084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5.509.591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133,99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Prihodi od participacije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38.869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30.698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78,98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Prihodi od EU projekata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110.861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59.823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53,96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Ostali i izvanredni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1.488.100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1.272.438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85,51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Primici od financijske imovine i zaduženja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11.120.934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UKUPNI PRIHODI  I PRIMICI (1 - 8)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54.702.952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28.533.001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52,16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II. RASHODI - IZDACI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Lijekovi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3.341.732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846.006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25,32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Potrošni medicinski materijal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178.580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310.437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173,84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Krv i krvni pripravci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Živežne namirnice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855.729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712.166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83,22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Medicinski plinovi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Materijal za održavanje čistoće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52.349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98,81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88.185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86.259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97,82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Ostali razni materijal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327.404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404.446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123,53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Utrošena energija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1.230.285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1.633.482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132,77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Ugrađeni rezervni dijelovi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65.965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89.584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135,81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Poštanski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145.540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136.268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93,63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418.825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1.212.621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289,53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Izdaci za usluge drugih zdrav.ustanova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72.383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81,55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Ostali izdaci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2.622.471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2.929.465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111,71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Materijalni rashodi (1 - 14)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9.399.448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8.471.487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90,13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Bruto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12.052.268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13.230.056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109,77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Ostali rashodi za zaposlene </w:t>
            </w: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649.434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527.399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81,21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1.864.799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1.934.068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103,71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Izdaci za prijevoz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547.637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543.443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99,23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Ostali materijalni rashodi za zaposlene </w:t>
            </w: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107.802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58.133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53,93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Ukupni rashodi za zaposlene (15- 19)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15.221.940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16.293.099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107,04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668.421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591.104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88,43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Izdaci za kapitalna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31.303.387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7.965.348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25,45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Izdaci vezani za EU projekte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110.861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59.823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53,96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Ostali i izvanredni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EF3AF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5E7A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Nabavna vrijednost prodane robe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UKUPNI RASHODI I IZDACI (1-25)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56.704.557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33.380.861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58,87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Višak prihoda i primitaka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Manjak prihoda i primitaka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2.001.605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4.847.860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242,20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Višak prihoda ih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3.657.051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1.655.446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45,27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Manjak prihoda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 </w:t>
            </w:r>
            <w:r w:rsidR="00A425F4"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Korigirani višak prihoda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1.655.446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A425F4" w:rsidP="00A425F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626C7C" w:rsidP="00626C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Korigirani manjak prihoda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087" w:rsidRPr="0070339E" w:rsidRDefault="00735087" w:rsidP="00A425F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 </w:t>
            </w:r>
            <w:r w:rsidR="00A425F4" w:rsidRPr="0070339E">
              <w:rPr>
                <w:rFonts w:ascii="Times New Roman" w:hAnsi="Times New Roman"/>
                <w:sz w:val="18"/>
                <w:szCs w:val="18"/>
              </w:rPr>
              <w:t>3.192.414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626C7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sz w:val="18"/>
                <w:szCs w:val="18"/>
              </w:rPr>
              <w:t> </w:t>
            </w:r>
            <w:r w:rsidR="00626C7C" w:rsidRPr="0070339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1)  </w:t>
            </w: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stavka prihod od usluga izvan ugovorenog limita sadržava prihode za posebno skupe lijekove,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transplantacije, eksplantacije, intervencijsku kardiologiju, intervencijsku neurologiju, transfuzijsku medicinu, </w:t>
            </w: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umjetne pužnice i zdrav.zaš.hrvatskih državljana s prebivalištem u BiH i 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2)  </w:t>
            </w: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Otpremnine, pomoći, jubilarne nagrade i 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5087" w:rsidRPr="0070339E" w:rsidTr="00216BE2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3)  </w:t>
            </w: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Službena putovanja, stručno usavršavanje zaposlenika, ostale naknade troškova  zaposlenima </w:t>
            </w: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5087" w:rsidRPr="0070339E" w:rsidRDefault="00735087" w:rsidP="005E7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4C6E" w:rsidRPr="0070339E" w:rsidRDefault="008F4C6E" w:rsidP="00711DBA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</w:p>
    <w:p w:rsidR="00D61F1F" w:rsidRPr="0070339E" w:rsidRDefault="00D61F1F" w:rsidP="00D61F1F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4"/>
        </w:rPr>
        <w:sectPr w:rsidR="00D61F1F" w:rsidRPr="0070339E" w:rsidSect="003F3CD1">
          <w:footerReference w:type="default" r:id="rId9"/>
          <w:pgSz w:w="11906" w:h="16838"/>
          <w:pgMar w:top="284" w:right="1021" w:bottom="1021" w:left="1021" w:header="709" w:footer="709" w:gutter="0"/>
          <w:pgNumType w:start="0"/>
          <w:cols w:space="708"/>
          <w:titlePg/>
          <w:docGrid w:linePitch="360"/>
        </w:sectPr>
      </w:pPr>
    </w:p>
    <w:tbl>
      <w:tblPr>
        <w:tblW w:w="15602" w:type="dxa"/>
        <w:tblInd w:w="108" w:type="dxa"/>
        <w:tblLook w:val="04A0"/>
      </w:tblPr>
      <w:tblGrid>
        <w:gridCol w:w="216"/>
        <w:gridCol w:w="6038"/>
        <w:gridCol w:w="5931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2440A1" w:rsidRPr="0070339E" w:rsidTr="00027751">
        <w:trPr>
          <w:trHeight w:val="250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7CE" w:rsidRPr="0070339E" w:rsidRDefault="00F957CE" w:rsidP="00F957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39E">
              <w:rPr>
                <w:rFonts w:ascii="Times New Roman" w:hAnsi="Times New Roman"/>
                <w:sz w:val="28"/>
                <w:szCs w:val="28"/>
              </w:rPr>
              <w:lastRenderedPageBreak/>
              <w:t>OBVEZE</w:t>
            </w:r>
          </w:p>
          <w:p w:rsidR="00F92C3A" w:rsidRPr="0070339E" w:rsidRDefault="00C31E41" w:rsidP="00C3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Tablica. 2</w:t>
            </w:r>
          </w:p>
        </w:tc>
      </w:tr>
      <w:tr w:rsidR="00216BE2" w:rsidRPr="0070339E" w:rsidTr="00027751">
        <w:trPr>
          <w:trHeight w:val="1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DE0" w:rsidRPr="0070339E" w:rsidRDefault="00A83DE0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996" w:type="dxa"/>
              <w:tblLook w:val="04A0"/>
            </w:tblPr>
            <w:tblGrid>
              <w:gridCol w:w="511"/>
              <w:gridCol w:w="1521"/>
              <w:gridCol w:w="1352"/>
              <w:gridCol w:w="1227"/>
              <w:gridCol w:w="1227"/>
              <w:gridCol w:w="1024"/>
              <w:gridCol w:w="1024"/>
              <w:gridCol w:w="1024"/>
              <w:gridCol w:w="1024"/>
              <w:gridCol w:w="1024"/>
              <w:gridCol w:w="1024"/>
              <w:gridCol w:w="1014"/>
            </w:tblGrid>
            <w:tr w:rsidR="005F6679" w:rsidRPr="0070339E" w:rsidTr="005F6679">
              <w:trPr>
                <w:trHeight w:val="452"/>
              </w:trPr>
              <w:tc>
                <w:tcPr>
                  <w:tcW w:w="78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626C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Ukupne obveze na dan 31.12.20</w:t>
                  </w:r>
                  <w:r w:rsidR="00626C7C" w:rsidRPr="0070339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Ukupno dospjele obveze</w:t>
                  </w:r>
                </w:p>
              </w:tc>
              <w:tc>
                <w:tcPr>
                  <w:tcW w:w="4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do 60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61 do 90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91 do 120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121 do 150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151 do 180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181 dana do 365 dana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od 365 do 730 dana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Dospjele obveze preko 730 dana</w:t>
                  </w:r>
                </w:p>
              </w:tc>
            </w:tr>
            <w:tr w:rsidR="005F6679" w:rsidRPr="0070339E" w:rsidTr="005F6679">
              <w:trPr>
                <w:trHeight w:val="150"/>
              </w:trPr>
              <w:tc>
                <w:tcPr>
                  <w:tcW w:w="78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F6679" w:rsidRPr="0070339E" w:rsidTr="005F6679">
              <w:trPr>
                <w:trHeight w:val="40"/>
              </w:trPr>
              <w:tc>
                <w:tcPr>
                  <w:tcW w:w="78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F6679" w:rsidRPr="0070339E" w:rsidTr="005F6679">
              <w:trPr>
                <w:trHeight w:val="150"/>
              </w:trPr>
              <w:tc>
                <w:tcPr>
                  <w:tcW w:w="7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6679" w:rsidRPr="0070339E" w:rsidTr="005F6679">
              <w:trPr>
                <w:trHeight w:val="168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Za lijekove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37.248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9.055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9.055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 xml:space="preserve"> Za sanitetski materijal,  krvi i krvne derivate i sl.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230.125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75.284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75.284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168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 xml:space="preserve"> Za živežne namirnice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115.409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24.339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24.339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168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Za energiju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501.731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Za ostale materijale i  reprodukcijski  materijal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85.100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17.040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17.040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Za proizvode i neproizvodne  usluge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490.259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140.219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140.219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Za opremu (osnovna sredstva)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1.804.322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1.265.197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1.265.197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Obveze prema  zaposlenicima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1.337.325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Obveze za usluge drugih  zdravstvenih  ustanova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11.306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3.562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3.562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452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Obveze prema komitentnim bankama  za kredite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28.000.000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 xml:space="preserve">Ostale nespomenute </w:t>
                  </w: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obveze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lastRenderedPageBreak/>
                    <w:t>1.106.017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5530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1.797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1.797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300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Obveze prema HZZO za manje izvršen rad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1.839.959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70339E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5F6679" w:rsidRPr="0070339E" w:rsidTr="005F6679">
              <w:trPr>
                <w:trHeight w:val="168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SVEUKUPNE OBVEZE: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027751" w:rsidP="00667D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35.558.801</w:t>
                  </w:r>
                </w:p>
              </w:tc>
              <w:tc>
                <w:tcPr>
                  <w:tcW w:w="4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1.536.493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027751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1.536.493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70339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93" w:rsidRPr="0070339E" w:rsidRDefault="00984B93" w:rsidP="00984B9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339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0A1" w:rsidRPr="0070339E" w:rsidRDefault="002440A1" w:rsidP="0098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AFC" w:rsidRPr="0070339E" w:rsidTr="00027751">
        <w:trPr>
          <w:trHeight w:val="207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97AFC" w:rsidRPr="0070339E" w:rsidTr="00027751">
        <w:trPr>
          <w:trHeight w:val="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F92C3A">
            <w:pPr>
              <w:spacing w:after="0" w:line="240" w:lineRule="auto"/>
              <w:ind w:left="37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AFC" w:rsidRPr="0070339E" w:rsidTr="00027751">
        <w:trPr>
          <w:trHeight w:val="1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FC" w:rsidRPr="0070339E" w:rsidRDefault="00B97AFC" w:rsidP="00B97A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049" w:rsidRPr="00E703FB" w:rsidRDefault="00D12049" w:rsidP="00D12049">
      <w:pPr>
        <w:pStyle w:val="NoSpacing"/>
        <w:ind w:firstLine="708"/>
      </w:pPr>
    </w:p>
    <w:p w:rsidR="00D12049" w:rsidRPr="00E703FB" w:rsidRDefault="00D12049" w:rsidP="00D12049">
      <w:pPr>
        <w:pStyle w:val="NoSpacing"/>
        <w:ind w:firstLine="708"/>
        <w:rPr>
          <w:b/>
        </w:rPr>
      </w:pPr>
      <w:r w:rsidRPr="00E703FB">
        <w:rPr>
          <w:b/>
        </w:rPr>
        <w:t xml:space="preserve">Analizom Obveza utvrđujemo da Naftalan do travnja 2020. god nije imao dospjelih nepodmirenih obveza ( obveze za dobavljače podmirivane u valuti). </w:t>
      </w:r>
    </w:p>
    <w:p w:rsidR="00D12049" w:rsidRPr="00E703FB" w:rsidRDefault="00D12049" w:rsidP="00D12049">
      <w:pPr>
        <w:pStyle w:val="NoSpacing"/>
        <w:ind w:firstLine="708"/>
      </w:pPr>
      <w:r w:rsidRPr="00E703FB">
        <w:t>Obveze bilježe  povećanje od 2017. god  (od kada teče povlačenje iznosa prema računima- situacijama Izvođača radova i planu) zbog dugoročnog  kredita Zagrebačke banke Ugovor br. 325232484 i Dodatak br. 1, u iznosu 28.000.000 kn za investiciju Naftalan 2 s unutarnjim i vanjskim bazenima.</w:t>
      </w:r>
    </w:p>
    <w:p w:rsidR="00D12049" w:rsidRPr="00E703FB" w:rsidRDefault="00D12049" w:rsidP="00D12049">
      <w:pPr>
        <w:pStyle w:val="NoSpacing"/>
        <w:ind w:firstLine="708"/>
      </w:pPr>
      <w:r w:rsidRPr="00E703FB">
        <w:t xml:space="preserve">Na povećanje obveza utječe i smanjenje prihoda i pogoršanje likvidnosti uslijed pandemije bolesti COVID-19.  </w:t>
      </w:r>
    </w:p>
    <w:p w:rsidR="00D12049" w:rsidRPr="00E703FB" w:rsidRDefault="00D12049" w:rsidP="00D12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2049" w:rsidRPr="00E703FB" w:rsidRDefault="00D12049" w:rsidP="00D12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2049" w:rsidRPr="00E703FB" w:rsidRDefault="00D12049" w:rsidP="00D12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536"/>
        <w:gridCol w:w="1296"/>
        <w:gridCol w:w="1308"/>
        <w:gridCol w:w="1308"/>
      </w:tblGrid>
      <w:tr w:rsidR="00D12049" w:rsidRPr="00E703FB" w:rsidTr="00FC08C4">
        <w:trPr>
          <w:trHeight w:val="251"/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FB">
              <w:rPr>
                <w:rFonts w:ascii="Times New Roman" w:hAnsi="Times New Roman"/>
                <w:b/>
                <w:sz w:val="24"/>
                <w:szCs w:val="24"/>
              </w:rPr>
              <w:t>RB.BR.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3FB">
              <w:rPr>
                <w:rFonts w:ascii="Times New Roman" w:hAnsi="Times New Roman"/>
                <w:b/>
                <w:sz w:val="24"/>
                <w:szCs w:val="24"/>
              </w:rPr>
              <w:t>OBVEZE NA DAN</w:t>
            </w:r>
          </w:p>
        </w:tc>
        <w:tc>
          <w:tcPr>
            <w:tcW w:w="12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UKUPNE OBVEZE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UKUPNO</w:t>
            </w:r>
          </w:p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DOSPJELE OBVEZE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3FB">
              <w:rPr>
                <w:rFonts w:ascii="Times New Roman" w:hAnsi="Times New Roman"/>
                <w:b/>
                <w:sz w:val="20"/>
                <w:szCs w:val="20"/>
              </w:rPr>
              <w:t>DOSPJELE OBVEZE PREKO 60 DANA</w:t>
            </w:r>
          </w:p>
        </w:tc>
      </w:tr>
      <w:tr w:rsidR="00D12049" w:rsidRPr="00E703FB" w:rsidTr="00FC08C4">
        <w:trPr>
          <w:trHeight w:val="251"/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31.12.2015.</w:t>
            </w:r>
          </w:p>
        </w:tc>
        <w:tc>
          <w:tcPr>
            <w:tcW w:w="12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1.958.715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31.12.2016.</w:t>
            </w: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2.631.416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31.12.2017.</w:t>
            </w: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4.725.508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31.12.2018.</w:t>
            </w: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19.581.255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31.12.2019.</w:t>
            </w: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36.008.857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31.12.2020.</w:t>
            </w: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35.558.801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1.536.493</w:t>
            </w: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FB">
              <w:rPr>
                <w:rFonts w:ascii="Times New Roman" w:hAnsi="Times New Roman"/>
                <w:sz w:val="24"/>
                <w:szCs w:val="24"/>
              </w:rPr>
              <w:t>1.536.493</w:t>
            </w:r>
          </w:p>
        </w:tc>
      </w:tr>
      <w:tr w:rsidR="00D12049" w:rsidRPr="00E703FB" w:rsidTr="00FC08C4">
        <w:trPr>
          <w:jc w:val="center"/>
        </w:trPr>
        <w:tc>
          <w:tcPr>
            <w:tcW w:w="109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Align w:val="bottom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12049" w:rsidRPr="00E703FB" w:rsidRDefault="00D12049" w:rsidP="00FC0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049" w:rsidRPr="00E703FB" w:rsidRDefault="00D12049" w:rsidP="00D12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2049" w:rsidRPr="00E703FB" w:rsidRDefault="00D12049" w:rsidP="00D12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2E3B" w:rsidRPr="0070339E" w:rsidRDefault="00EA2E3B" w:rsidP="00EA2E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</w:t>
      </w:r>
      <w:r w:rsidRPr="0070339E">
        <w:rPr>
          <w:rFonts w:ascii="Times New Roman" w:hAnsi="Times New Roman"/>
          <w:b/>
          <w:bCs/>
          <w:sz w:val="28"/>
          <w:szCs w:val="28"/>
        </w:rPr>
        <w:t>TRAŽIVANJA</w:t>
      </w:r>
    </w:p>
    <w:p w:rsidR="00EA2E3B" w:rsidRPr="0070339E" w:rsidRDefault="00EA2E3B" w:rsidP="00EA2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Tablica 3.</w:t>
      </w:r>
    </w:p>
    <w:p w:rsidR="00EA2E3B" w:rsidRPr="0070339E" w:rsidRDefault="00EA2E3B" w:rsidP="00EA2E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0" w:type="dxa"/>
        <w:tblInd w:w="103" w:type="dxa"/>
        <w:tblLook w:val="04A0"/>
      </w:tblPr>
      <w:tblGrid>
        <w:gridCol w:w="2922"/>
        <w:gridCol w:w="2140"/>
        <w:gridCol w:w="1220"/>
        <w:gridCol w:w="1020"/>
        <w:gridCol w:w="1000"/>
        <w:gridCol w:w="1020"/>
        <w:gridCol w:w="940"/>
        <w:gridCol w:w="939"/>
        <w:gridCol w:w="939"/>
        <w:gridCol w:w="960"/>
        <w:gridCol w:w="960"/>
        <w:gridCol w:w="960"/>
      </w:tblGrid>
      <w:tr w:rsidR="00EA2E3B" w:rsidRPr="0070339E" w:rsidTr="001849F0">
        <w:trPr>
          <w:trHeight w:val="127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O P I S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na dan 31.12.2020.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Ukupno dospjela potraživanja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do 60 dana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od 61  do 90 dana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od 91 do 120 dana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121 do 150 dana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od 151 do 180 dana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od 180 do 365 dana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od 365 do 730 dana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Dospjelo preko 730 dana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Koliko dana kasni najstarije potr.</w:t>
            </w:r>
          </w:p>
        </w:tc>
      </w:tr>
      <w:tr w:rsidR="00EA2E3B" w:rsidRPr="0070339E" w:rsidTr="001849F0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25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od Hrvatskog  zavoda  za zdravstveno osiguranje po osnovu pružanja zdravstvene zaštite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255"/>
        </w:trPr>
        <w:tc>
          <w:tcPr>
            <w:tcW w:w="3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7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od HZZO-a temeljem ugovora za usluge pružene izvan ugovorenog limita*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6.199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od dopunskog zdravstvenog osiguranja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114.134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s osnova ozljeda na radu i profesonalne bolesti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4.494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Potraživanja od drugih zdravstvenih ustanova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81.147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0339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2E3B" w:rsidRPr="0070339E" w:rsidTr="001849F0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Ostala potraživanja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(potraživanja od  kartičara,dionice,udjeli u glavnici trgovačkih društava u jav. sektoru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603.238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104.524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92.178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3.279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1.542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</w:tr>
      <w:tr w:rsidR="00EA2E3B" w:rsidRPr="0070339E" w:rsidTr="001849F0">
        <w:trPr>
          <w:trHeight w:val="255"/>
        </w:trPr>
        <w:tc>
          <w:tcPr>
            <w:tcW w:w="3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E3B" w:rsidRPr="0070339E" w:rsidRDefault="00EA2E3B" w:rsidP="001849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339E">
              <w:rPr>
                <w:rFonts w:ascii="Times New Roman" w:hAnsi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809.212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104.524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color w:val="000000"/>
                <w:sz w:val="18"/>
                <w:szCs w:val="18"/>
              </w:rPr>
              <w:t>92.178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1.930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3.279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2.160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339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1.542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1.419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1.141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E3B" w:rsidRPr="0070339E" w:rsidRDefault="00EA2E3B" w:rsidP="00184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2E3B" w:rsidRDefault="00EA2E3B" w:rsidP="00EA2E3B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:rsidR="00EA2E3B" w:rsidRDefault="00EA2E3B" w:rsidP="00EA2E3B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:rsidR="00EA2E3B" w:rsidRDefault="00EA2E3B" w:rsidP="00EA2E3B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 xml:space="preserve">NAPOMENA : </w:t>
      </w:r>
      <w:r w:rsidRPr="00E57E4D">
        <w:rPr>
          <w:rFonts w:ascii="Times New Roman" w:hAnsi="Times New Roman"/>
          <w:bCs/>
          <w:sz w:val="18"/>
          <w:szCs w:val="24"/>
        </w:rPr>
        <w:t>Značajan pad prihoda odrazio se i na smanjenje potraživanja od kupaca i potraživanja od HZZO-a</w:t>
      </w:r>
      <w:r>
        <w:rPr>
          <w:rFonts w:ascii="Times New Roman" w:hAnsi="Times New Roman"/>
          <w:bCs/>
          <w:sz w:val="18"/>
          <w:szCs w:val="24"/>
        </w:rPr>
        <w:t>.</w:t>
      </w:r>
    </w:p>
    <w:p w:rsidR="00EA2E3B" w:rsidRDefault="00EA2E3B" w:rsidP="00EA2E3B">
      <w:pPr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84B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4B93" w:rsidRPr="0070339E" w:rsidRDefault="00984B93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4B93" w:rsidRPr="0070339E" w:rsidRDefault="00984B93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57CE" w:rsidRPr="0070339E" w:rsidRDefault="00F957CE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57CE" w:rsidRPr="0070339E" w:rsidRDefault="00F957CE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57CE" w:rsidRPr="0070339E" w:rsidRDefault="00F957CE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57CE" w:rsidRPr="0070339E" w:rsidRDefault="00F957CE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57CE" w:rsidRPr="0070339E" w:rsidRDefault="00F957CE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7AFC" w:rsidRPr="0070339E" w:rsidRDefault="00B97AFC" w:rsidP="009C1F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510" w:type="dxa"/>
        <w:tblInd w:w="108" w:type="dxa"/>
        <w:tblLook w:val="04A0"/>
      </w:tblPr>
      <w:tblGrid>
        <w:gridCol w:w="5387"/>
        <w:gridCol w:w="2410"/>
        <w:gridCol w:w="3713"/>
      </w:tblGrid>
      <w:tr w:rsidR="002440A1" w:rsidRPr="0070339E" w:rsidTr="00F92C3A">
        <w:trPr>
          <w:trHeight w:val="375"/>
        </w:trPr>
        <w:tc>
          <w:tcPr>
            <w:tcW w:w="1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39E">
              <w:rPr>
                <w:rFonts w:ascii="Times New Roman" w:hAnsi="Times New Roman"/>
                <w:b/>
                <w:bCs/>
                <w:sz w:val="28"/>
                <w:szCs w:val="28"/>
              </w:rPr>
              <w:t>BROJ ZAPOSLENIKA</w:t>
            </w:r>
          </w:p>
          <w:p w:rsidR="00F92C3A" w:rsidRPr="0070339E" w:rsidRDefault="00F92C3A" w:rsidP="0024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Tablica 4</w:t>
            </w:r>
          </w:p>
        </w:tc>
      </w:tr>
      <w:tr w:rsidR="00AC5C85" w:rsidRPr="0070339E" w:rsidTr="00F92C3A">
        <w:trPr>
          <w:trHeight w:val="375"/>
        </w:trPr>
        <w:tc>
          <w:tcPr>
            <w:tcW w:w="1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85" w:rsidRPr="0070339E" w:rsidRDefault="00AC5C85" w:rsidP="002440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40A1" w:rsidRPr="0070339E" w:rsidTr="00F92C3A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0A1" w:rsidRPr="0070339E" w:rsidRDefault="002440A1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DAB" w:rsidRPr="0070339E" w:rsidTr="00F92C3A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AB" w:rsidRPr="0070339E" w:rsidRDefault="00667DAB" w:rsidP="0024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AB" w:rsidRPr="0070339E" w:rsidRDefault="00667DAB" w:rsidP="001B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I.-XII. 201</w:t>
            </w:r>
            <w:r w:rsidR="001B1DFF" w:rsidRPr="0070339E">
              <w:rPr>
                <w:rFonts w:ascii="Times New Roman" w:hAnsi="Times New Roman"/>
                <w:sz w:val="24"/>
                <w:szCs w:val="24"/>
              </w:rPr>
              <w:t>9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DAB" w:rsidRPr="0070339E" w:rsidRDefault="00667DAB" w:rsidP="001B1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I.-XII. 20</w:t>
            </w:r>
            <w:r w:rsidR="001B1DFF" w:rsidRPr="0070339E">
              <w:rPr>
                <w:rFonts w:ascii="Times New Roman" w:hAnsi="Times New Roman"/>
                <w:sz w:val="24"/>
                <w:szCs w:val="24"/>
              </w:rPr>
              <w:t>20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1DFF" w:rsidRPr="0070339E" w:rsidTr="00F92C3A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24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1. Broj zaposlenika na početku razdoblja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EF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24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1B1DFF" w:rsidRPr="0070339E" w:rsidTr="00F92C3A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24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2. Broj zaposlenika na kraju razdoblja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EF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09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1B1DFF" w:rsidRPr="0070339E" w:rsidTr="00F92C3A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FF" w:rsidRPr="0070339E" w:rsidRDefault="001B1DFF" w:rsidP="0024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3. Prosječan broj zaposlenika na osnovu ukalkuliranih sati rada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EF3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FF" w:rsidRPr="0070339E" w:rsidRDefault="001B1DFF" w:rsidP="00FE2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B1DFF" w:rsidRPr="0070339E" w:rsidTr="00FE20F6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440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244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92C3A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39E">
              <w:rPr>
                <w:rFonts w:ascii="Times New Roman" w:hAnsi="Times New Roman"/>
                <w:sz w:val="20"/>
                <w:szCs w:val="20"/>
              </w:rPr>
              <w:t>Izvorište podataka: Kadrovska evidencija ustanove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92C3A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92C3A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>KRATKOROČNA IMOVINA</w:t>
            </w:r>
          </w:p>
          <w:p w:rsidR="001B1DFF" w:rsidRPr="0070339E" w:rsidRDefault="001B1DFF" w:rsidP="0064734E">
            <w:pPr>
              <w:spacing w:after="0" w:line="240" w:lineRule="auto"/>
              <w:ind w:right="-20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Tablica 5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ind w:left="-8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DFF" w:rsidRPr="0070339E" w:rsidRDefault="001B1DFF" w:rsidP="00647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92C3A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IZNOS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1B1D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>1. Stanje žiro-računa na dan 31.12.2020.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1.695.571</w:t>
            </w:r>
          </w:p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1B1D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>2. Zalihe na dan 31.12.2020. godine: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    - lijekova i potrošnog medicinskog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691.069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    - krvi i krvnih pripravaka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- živežnih namirnica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11.198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    -ostale zalihe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6473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571.168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FF" w:rsidRPr="0070339E" w:rsidTr="00FE20F6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FF" w:rsidRPr="0070339E" w:rsidRDefault="001B1DFF" w:rsidP="006473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UKUPNE ZALIHE: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FF" w:rsidRPr="0070339E" w:rsidRDefault="001B1DFF" w:rsidP="001B1D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1.273.435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DFF" w:rsidRPr="0070339E" w:rsidRDefault="001B1DFF" w:rsidP="0064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1F1F" w:rsidRPr="0070339E" w:rsidRDefault="00D61F1F" w:rsidP="00E53A9F">
      <w:pPr>
        <w:jc w:val="both"/>
        <w:rPr>
          <w:rFonts w:ascii="Times New Roman" w:hAnsi="Times New Roman"/>
        </w:rPr>
        <w:sectPr w:rsidR="00D61F1F" w:rsidRPr="0070339E" w:rsidSect="00984B93">
          <w:pgSz w:w="16838" w:h="11906" w:orient="landscape"/>
          <w:pgMar w:top="426" w:right="284" w:bottom="1021" w:left="1021" w:header="709" w:footer="709" w:gutter="0"/>
          <w:cols w:space="708"/>
          <w:docGrid w:linePitch="360"/>
        </w:sectPr>
      </w:pPr>
    </w:p>
    <w:p w:rsidR="00D61F1F" w:rsidRPr="0070339E" w:rsidRDefault="00D61F1F" w:rsidP="00E53A9F">
      <w:pPr>
        <w:jc w:val="both"/>
        <w:rPr>
          <w:rFonts w:ascii="Times New Roman" w:hAnsi="Times New Roman"/>
        </w:rPr>
      </w:pPr>
    </w:p>
    <w:p w:rsidR="008716FD" w:rsidRPr="0070339E" w:rsidRDefault="008716FD" w:rsidP="00D61F1F">
      <w:pPr>
        <w:pStyle w:val="NoSpacing"/>
      </w:pPr>
    </w:p>
    <w:p w:rsidR="00D61F1F" w:rsidRPr="0070339E" w:rsidRDefault="00D61F1F" w:rsidP="00D61F1F">
      <w:pPr>
        <w:pStyle w:val="NoSpacing"/>
        <w:rPr>
          <w:b/>
        </w:rPr>
      </w:pPr>
      <w:r w:rsidRPr="0070339E">
        <w:rPr>
          <w:b/>
        </w:rPr>
        <w:t xml:space="preserve">Obrazloženje </w:t>
      </w:r>
      <w:r w:rsidR="00C31E41" w:rsidRPr="0070339E">
        <w:rPr>
          <w:b/>
        </w:rPr>
        <w:t>financijskog poslovanja  Naftalana 20</w:t>
      </w:r>
      <w:r w:rsidR="001B1DFF" w:rsidRPr="0070339E">
        <w:rPr>
          <w:b/>
        </w:rPr>
        <w:t>20</w:t>
      </w:r>
      <w:r w:rsidR="00C31E41" w:rsidRPr="0070339E">
        <w:rPr>
          <w:b/>
        </w:rPr>
        <w:t>. god. – tablica 1</w:t>
      </w:r>
    </w:p>
    <w:p w:rsidR="00D61F1F" w:rsidRPr="0070339E" w:rsidRDefault="00D61F1F" w:rsidP="00D61F1F">
      <w:pPr>
        <w:pStyle w:val="NoSpacing"/>
        <w:rPr>
          <w:b/>
        </w:rPr>
      </w:pPr>
    </w:p>
    <w:p w:rsidR="00E53A9F" w:rsidRPr="0070339E" w:rsidRDefault="00D61F1F" w:rsidP="00D61F1F">
      <w:pPr>
        <w:pStyle w:val="NoSpacing"/>
      </w:pPr>
      <w:r w:rsidRPr="0070339E">
        <w:t>T</w:t>
      </w:r>
      <w:r w:rsidR="00E53A9F" w:rsidRPr="0070339E">
        <w:t>ijekom I</w:t>
      </w:r>
      <w:r w:rsidR="001E35E8" w:rsidRPr="0070339E">
        <w:t>.</w:t>
      </w:r>
      <w:r w:rsidR="00E53A9F" w:rsidRPr="0070339E">
        <w:t>-XII</w:t>
      </w:r>
      <w:r w:rsidR="001E35E8" w:rsidRPr="0070339E">
        <w:t>.</w:t>
      </w:r>
      <w:r w:rsidR="00E53A9F" w:rsidRPr="0070339E">
        <w:t xml:space="preserve"> 20</w:t>
      </w:r>
      <w:r w:rsidR="00EC5E4E" w:rsidRPr="0070339E">
        <w:t>20</w:t>
      </w:r>
      <w:r w:rsidR="00E53A9F" w:rsidRPr="0070339E">
        <w:t>. godine ostvareni su sveukupno naplaćeni prihodi</w:t>
      </w:r>
      <w:r w:rsidR="00A2369E" w:rsidRPr="0070339E">
        <w:t xml:space="preserve"> i primici</w:t>
      </w:r>
      <w:r w:rsidR="00E53A9F" w:rsidRPr="0070339E">
        <w:t xml:space="preserve"> u iznosu </w:t>
      </w:r>
      <w:r w:rsidR="00EC5E4E" w:rsidRPr="0070339E">
        <w:t>28.533.001</w:t>
      </w:r>
      <w:r w:rsidR="00E53A9F" w:rsidRPr="0070339E">
        <w:t xml:space="preserve">  kn</w:t>
      </w:r>
      <w:r w:rsidR="006D70DA" w:rsidRPr="0070339E">
        <w:t>.</w:t>
      </w:r>
    </w:p>
    <w:p w:rsidR="00D61F1F" w:rsidRPr="0070339E" w:rsidRDefault="00D61F1F" w:rsidP="00D61F1F">
      <w:pPr>
        <w:pStyle w:val="NoSpacing"/>
      </w:pPr>
    </w:p>
    <w:p w:rsidR="00544314" w:rsidRPr="0070339E" w:rsidRDefault="004A2F55" w:rsidP="00D61F1F">
      <w:pPr>
        <w:pStyle w:val="NoSpacing"/>
      </w:pPr>
      <w:r w:rsidRPr="0070339E">
        <w:t>St</w:t>
      </w:r>
      <w:r w:rsidR="00941028" w:rsidRPr="0070339E">
        <w:t>r</w:t>
      </w:r>
      <w:r w:rsidRPr="0070339E">
        <w:t>uktura prihoda</w:t>
      </w:r>
      <w:r w:rsidR="00941028" w:rsidRPr="0070339E">
        <w:t xml:space="preserve"> i primitaka</w:t>
      </w:r>
      <w:r w:rsidRPr="0070339E">
        <w:t xml:space="preserve"> </w:t>
      </w:r>
      <w:r w:rsidR="00544314" w:rsidRPr="0070339E">
        <w:t>prema najznačajnijim izvorima  je:</w:t>
      </w:r>
    </w:p>
    <w:p w:rsidR="005C4410" w:rsidRPr="0070339E" w:rsidRDefault="005C4410" w:rsidP="00D61F1F">
      <w:pPr>
        <w:pStyle w:val="NoSpacing"/>
      </w:pPr>
    </w:p>
    <w:p w:rsidR="00D61F1F" w:rsidRPr="0070339E" w:rsidRDefault="00D61F1F" w:rsidP="00D61F1F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9"/>
        <w:gridCol w:w="1296"/>
        <w:gridCol w:w="1370"/>
      </w:tblGrid>
      <w:tr w:rsidR="000850DD" w:rsidRPr="0070339E" w:rsidTr="00C84E8F">
        <w:trPr>
          <w:trHeight w:val="251"/>
          <w:jc w:val="center"/>
        </w:trPr>
        <w:tc>
          <w:tcPr>
            <w:tcW w:w="0" w:type="auto"/>
          </w:tcPr>
          <w:p w:rsidR="000850DD" w:rsidRPr="0070339E" w:rsidRDefault="001E7E4F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Naziv </w:t>
            </w:r>
          </w:p>
        </w:tc>
        <w:tc>
          <w:tcPr>
            <w:tcW w:w="0" w:type="auto"/>
          </w:tcPr>
          <w:p w:rsidR="000850DD" w:rsidRPr="0070339E" w:rsidRDefault="000850DD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Iznos</w:t>
            </w:r>
            <w:r w:rsidR="00A30E66" w:rsidRPr="0070339E"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0" w:type="auto"/>
          </w:tcPr>
          <w:p w:rsidR="000850DD" w:rsidRPr="0070339E" w:rsidRDefault="000850DD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Struktura %</w:t>
            </w:r>
          </w:p>
        </w:tc>
      </w:tr>
      <w:tr w:rsidR="000850DD" w:rsidRPr="0070339E" w:rsidTr="00B55199">
        <w:trPr>
          <w:jc w:val="center"/>
        </w:trPr>
        <w:tc>
          <w:tcPr>
            <w:tcW w:w="0" w:type="auto"/>
          </w:tcPr>
          <w:p w:rsidR="000850DD" w:rsidRPr="0070339E" w:rsidRDefault="000850DD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Prihod  od HZZO (osnovno i dopunsko osiguranje)</w:t>
            </w:r>
          </w:p>
        </w:tc>
        <w:tc>
          <w:tcPr>
            <w:tcW w:w="0" w:type="auto"/>
            <w:vAlign w:val="bottom"/>
          </w:tcPr>
          <w:p w:rsidR="000850DD" w:rsidRPr="0070339E" w:rsidRDefault="00EC5E4E" w:rsidP="00B551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16.209.035</w:t>
            </w:r>
          </w:p>
        </w:tc>
        <w:tc>
          <w:tcPr>
            <w:tcW w:w="0" w:type="auto"/>
          </w:tcPr>
          <w:p w:rsidR="000850DD" w:rsidRPr="0070339E" w:rsidRDefault="00EC5E4E" w:rsidP="003305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56,81</w:t>
            </w:r>
          </w:p>
        </w:tc>
      </w:tr>
      <w:tr w:rsidR="000850DD" w:rsidRPr="0070339E" w:rsidTr="00B55199">
        <w:trPr>
          <w:jc w:val="center"/>
        </w:trPr>
        <w:tc>
          <w:tcPr>
            <w:tcW w:w="0" w:type="auto"/>
          </w:tcPr>
          <w:p w:rsidR="000850DD" w:rsidRPr="0070339E" w:rsidRDefault="000850DD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Prihod od Županije</w:t>
            </w:r>
          </w:p>
        </w:tc>
        <w:tc>
          <w:tcPr>
            <w:tcW w:w="0" w:type="auto"/>
            <w:vAlign w:val="bottom"/>
          </w:tcPr>
          <w:p w:rsidR="000850DD" w:rsidRPr="0070339E" w:rsidRDefault="00EC5E4E" w:rsidP="00B551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5.451.416</w:t>
            </w:r>
          </w:p>
        </w:tc>
        <w:tc>
          <w:tcPr>
            <w:tcW w:w="0" w:type="auto"/>
          </w:tcPr>
          <w:p w:rsidR="000850DD" w:rsidRPr="0070339E" w:rsidRDefault="00EC5E4E" w:rsidP="00E265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19,10</w:t>
            </w:r>
          </w:p>
        </w:tc>
      </w:tr>
      <w:tr w:rsidR="000850DD" w:rsidRPr="0070339E" w:rsidTr="00B55199">
        <w:trPr>
          <w:jc w:val="center"/>
        </w:trPr>
        <w:tc>
          <w:tcPr>
            <w:tcW w:w="0" w:type="auto"/>
          </w:tcPr>
          <w:p w:rsidR="000850DD" w:rsidRPr="0070339E" w:rsidRDefault="000850DD" w:rsidP="00F8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Ostali prihodi (tržište i ostal</w:t>
            </w:r>
            <w:r w:rsidR="00F80433" w:rsidRPr="0070339E">
              <w:rPr>
                <w:rFonts w:ascii="Times New Roman" w:hAnsi="Times New Roman"/>
                <w:sz w:val="24"/>
                <w:szCs w:val="24"/>
              </w:rPr>
              <w:t>o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izvor</w:t>
            </w:r>
            <w:r w:rsidR="00811F8E" w:rsidRPr="0070339E">
              <w:rPr>
                <w:rFonts w:ascii="Times New Roman" w:hAnsi="Times New Roman"/>
                <w:sz w:val="24"/>
                <w:szCs w:val="24"/>
              </w:rPr>
              <w:t>i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bottom"/>
          </w:tcPr>
          <w:p w:rsidR="000850DD" w:rsidRPr="0070339E" w:rsidRDefault="00EC5E4E" w:rsidP="00E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6.872.550</w:t>
            </w:r>
          </w:p>
        </w:tc>
        <w:tc>
          <w:tcPr>
            <w:tcW w:w="0" w:type="auto"/>
          </w:tcPr>
          <w:p w:rsidR="000850DD" w:rsidRPr="0070339E" w:rsidRDefault="00EC5E4E" w:rsidP="00D87D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24,09</w:t>
            </w:r>
          </w:p>
        </w:tc>
      </w:tr>
      <w:tr w:rsidR="00F80433" w:rsidRPr="0070339E" w:rsidTr="00B55199">
        <w:trPr>
          <w:jc w:val="center"/>
        </w:trPr>
        <w:tc>
          <w:tcPr>
            <w:tcW w:w="0" w:type="auto"/>
          </w:tcPr>
          <w:p w:rsidR="00F80433" w:rsidRPr="0070339E" w:rsidRDefault="00F80433" w:rsidP="00F80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Primici od financijske imovine i zaduženja</w:t>
            </w:r>
          </w:p>
        </w:tc>
        <w:tc>
          <w:tcPr>
            <w:tcW w:w="0" w:type="auto"/>
            <w:vAlign w:val="bottom"/>
          </w:tcPr>
          <w:p w:rsidR="00F80433" w:rsidRPr="0070339E" w:rsidRDefault="00EC5E4E" w:rsidP="00E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433" w:rsidRPr="0070339E" w:rsidRDefault="00EC5E4E" w:rsidP="00F804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50DD" w:rsidRPr="0070339E" w:rsidTr="00B55199">
        <w:trPr>
          <w:jc w:val="center"/>
        </w:trPr>
        <w:tc>
          <w:tcPr>
            <w:tcW w:w="0" w:type="auto"/>
          </w:tcPr>
          <w:p w:rsidR="000850DD" w:rsidRPr="0070339E" w:rsidRDefault="000850DD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UKUPNO PRIHODI</w:t>
            </w:r>
            <w:r w:rsidR="00941028" w:rsidRPr="0070339E">
              <w:rPr>
                <w:rFonts w:ascii="Times New Roman" w:hAnsi="Times New Roman"/>
                <w:sz w:val="24"/>
                <w:szCs w:val="24"/>
              </w:rPr>
              <w:t xml:space="preserve">  I PRIMICI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bottom"/>
          </w:tcPr>
          <w:p w:rsidR="000850DD" w:rsidRPr="0070339E" w:rsidRDefault="00EC5E4E" w:rsidP="00B551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28.533.001</w:t>
            </w:r>
          </w:p>
        </w:tc>
        <w:tc>
          <w:tcPr>
            <w:tcW w:w="0" w:type="auto"/>
          </w:tcPr>
          <w:p w:rsidR="000850DD" w:rsidRPr="0070339E" w:rsidRDefault="00330534" w:rsidP="00720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42D7" w:rsidRPr="0070339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544314" w:rsidRPr="0070339E" w:rsidRDefault="00544314" w:rsidP="00E53A9F">
      <w:pPr>
        <w:jc w:val="both"/>
        <w:rPr>
          <w:rFonts w:ascii="Times New Roman" w:hAnsi="Times New Roman"/>
          <w:sz w:val="24"/>
          <w:szCs w:val="24"/>
        </w:rPr>
      </w:pPr>
    </w:p>
    <w:p w:rsidR="00326DC1" w:rsidRPr="0070339E" w:rsidRDefault="004A2F55" w:rsidP="00E53A9F">
      <w:pPr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  <w:t>Naplaćeni prihodi od HZZO   I</w:t>
      </w:r>
      <w:r w:rsidR="00F80433" w:rsidRPr="0070339E">
        <w:rPr>
          <w:rFonts w:ascii="Times New Roman" w:hAnsi="Times New Roman"/>
          <w:sz w:val="24"/>
          <w:szCs w:val="24"/>
        </w:rPr>
        <w:t>.</w:t>
      </w:r>
      <w:r w:rsidRPr="0070339E">
        <w:rPr>
          <w:rFonts w:ascii="Times New Roman" w:hAnsi="Times New Roman"/>
          <w:sz w:val="24"/>
          <w:szCs w:val="24"/>
        </w:rPr>
        <w:t>-XII. 20</w:t>
      </w:r>
      <w:r w:rsidR="00EC5E4E" w:rsidRPr="0070339E">
        <w:rPr>
          <w:rFonts w:ascii="Times New Roman" w:hAnsi="Times New Roman"/>
          <w:sz w:val="24"/>
          <w:szCs w:val="24"/>
        </w:rPr>
        <w:t>20</w:t>
      </w:r>
      <w:r w:rsidRPr="0070339E">
        <w:rPr>
          <w:rFonts w:ascii="Times New Roman" w:hAnsi="Times New Roman"/>
          <w:sz w:val="24"/>
          <w:szCs w:val="24"/>
        </w:rPr>
        <w:t xml:space="preserve">. godine ostvareni su u iznosu od </w:t>
      </w:r>
      <w:r w:rsidR="00EC5E4E" w:rsidRPr="0070339E">
        <w:rPr>
          <w:rFonts w:ascii="Times New Roman" w:hAnsi="Times New Roman"/>
          <w:sz w:val="24"/>
          <w:szCs w:val="24"/>
        </w:rPr>
        <w:t>16.209.035</w:t>
      </w:r>
      <w:r w:rsidRPr="0070339E">
        <w:rPr>
          <w:rFonts w:ascii="Times New Roman" w:hAnsi="Times New Roman"/>
          <w:sz w:val="24"/>
          <w:szCs w:val="24"/>
        </w:rPr>
        <w:t xml:space="preserve"> kn  </w:t>
      </w:r>
      <w:r w:rsidR="0054019D" w:rsidRPr="0070339E">
        <w:rPr>
          <w:rFonts w:ascii="Times New Roman" w:hAnsi="Times New Roman"/>
          <w:sz w:val="24"/>
          <w:szCs w:val="24"/>
        </w:rPr>
        <w:t xml:space="preserve"> ili </w:t>
      </w:r>
      <w:r w:rsidR="00EC5E4E" w:rsidRPr="0070339E">
        <w:rPr>
          <w:rFonts w:ascii="Times New Roman" w:hAnsi="Times New Roman"/>
          <w:sz w:val="24"/>
          <w:szCs w:val="24"/>
        </w:rPr>
        <w:t>56,81</w:t>
      </w:r>
      <w:r w:rsidR="0054019D" w:rsidRPr="0070339E">
        <w:rPr>
          <w:rFonts w:ascii="Times New Roman" w:hAnsi="Times New Roman"/>
          <w:sz w:val="24"/>
          <w:szCs w:val="24"/>
        </w:rPr>
        <w:t xml:space="preserve"> % u strukturi ukupno ostvarenih prihoda</w:t>
      </w:r>
      <w:r w:rsidR="00326DC1" w:rsidRPr="0070339E">
        <w:rPr>
          <w:rFonts w:ascii="Times New Roman" w:hAnsi="Times New Roman"/>
          <w:sz w:val="24"/>
          <w:szCs w:val="24"/>
        </w:rPr>
        <w:t>.</w:t>
      </w:r>
    </w:p>
    <w:p w:rsidR="003E15E4" w:rsidRPr="0070339E" w:rsidRDefault="00BF72BF" w:rsidP="00BF72BF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Prihodi od HZZO-a </w:t>
      </w:r>
      <w:r w:rsidR="00B67822" w:rsidRPr="0070339E">
        <w:rPr>
          <w:rFonts w:ascii="Times New Roman" w:hAnsi="Times New Roman"/>
          <w:sz w:val="24"/>
          <w:szCs w:val="24"/>
        </w:rPr>
        <w:t xml:space="preserve"> </w:t>
      </w:r>
      <w:r w:rsidRPr="0070339E">
        <w:rPr>
          <w:rFonts w:ascii="Times New Roman" w:hAnsi="Times New Roman"/>
          <w:sz w:val="24"/>
          <w:szCs w:val="24"/>
        </w:rPr>
        <w:t xml:space="preserve"> za I.-XII. 2020. godine iznose 1</w:t>
      </w:r>
      <w:r w:rsidR="00B67822" w:rsidRPr="0070339E">
        <w:rPr>
          <w:rFonts w:ascii="Times New Roman" w:hAnsi="Times New Roman"/>
          <w:sz w:val="24"/>
          <w:szCs w:val="24"/>
        </w:rPr>
        <w:t>6.</w:t>
      </w:r>
      <w:r w:rsidR="005F6679" w:rsidRPr="0070339E">
        <w:rPr>
          <w:rFonts w:ascii="Times New Roman" w:hAnsi="Times New Roman"/>
          <w:sz w:val="24"/>
          <w:szCs w:val="24"/>
        </w:rPr>
        <w:t>209.035</w:t>
      </w:r>
      <w:r w:rsidRPr="0070339E">
        <w:rPr>
          <w:rFonts w:ascii="Times New Roman" w:hAnsi="Times New Roman"/>
          <w:sz w:val="24"/>
          <w:szCs w:val="24"/>
        </w:rPr>
        <w:t xml:space="preserve">  kn i za</w:t>
      </w:r>
      <w:r w:rsidR="003E15E4" w:rsidRPr="0070339E">
        <w:rPr>
          <w:rFonts w:ascii="Times New Roman" w:hAnsi="Times New Roman"/>
          <w:sz w:val="24"/>
          <w:szCs w:val="24"/>
        </w:rPr>
        <w:t xml:space="preserve"> </w:t>
      </w:r>
      <w:r w:rsidR="00312CFB" w:rsidRPr="0070339E">
        <w:rPr>
          <w:rFonts w:ascii="Times New Roman" w:hAnsi="Times New Roman"/>
          <w:sz w:val="24"/>
          <w:szCs w:val="24"/>
        </w:rPr>
        <w:t>23,8%</w:t>
      </w:r>
      <w:r w:rsidRPr="0070339E">
        <w:rPr>
          <w:rFonts w:ascii="Times New Roman" w:hAnsi="Times New Roman"/>
          <w:sz w:val="24"/>
          <w:szCs w:val="24"/>
        </w:rPr>
        <w:t xml:space="preserve">  su manj</w:t>
      </w:r>
      <w:r w:rsidR="00DE6500" w:rsidRPr="0070339E">
        <w:rPr>
          <w:rFonts w:ascii="Times New Roman" w:hAnsi="Times New Roman"/>
          <w:sz w:val="24"/>
          <w:szCs w:val="24"/>
        </w:rPr>
        <w:t>i</w:t>
      </w:r>
      <w:r w:rsidRPr="0070339E">
        <w:rPr>
          <w:rFonts w:ascii="Times New Roman" w:hAnsi="Times New Roman"/>
          <w:sz w:val="24"/>
          <w:szCs w:val="24"/>
        </w:rPr>
        <w:t xml:space="preserve">  nego za razdoblje I.-XII. 2019. </w:t>
      </w:r>
      <w:r w:rsidR="003E15E4" w:rsidRPr="0070339E">
        <w:rPr>
          <w:rFonts w:ascii="Times New Roman" w:hAnsi="Times New Roman"/>
          <w:sz w:val="24"/>
          <w:szCs w:val="24"/>
        </w:rPr>
        <w:t>g</w:t>
      </w:r>
      <w:r w:rsidRPr="0070339E">
        <w:rPr>
          <w:rFonts w:ascii="Times New Roman" w:hAnsi="Times New Roman"/>
          <w:sz w:val="24"/>
          <w:szCs w:val="24"/>
        </w:rPr>
        <w:t>odine</w:t>
      </w:r>
      <w:r w:rsidR="003E15E4" w:rsidRPr="0070339E">
        <w:rPr>
          <w:rFonts w:ascii="Times New Roman" w:hAnsi="Times New Roman"/>
          <w:sz w:val="24"/>
          <w:szCs w:val="24"/>
        </w:rPr>
        <w:t>,</w:t>
      </w:r>
      <w:r w:rsidRPr="0070339E">
        <w:rPr>
          <w:rFonts w:ascii="Times New Roman" w:hAnsi="Times New Roman"/>
          <w:sz w:val="24"/>
          <w:szCs w:val="24"/>
        </w:rPr>
        <w:t xml:space="preserve"> glavni razlog takvog smanjenja je otežano poslovanje uzrokovano epidemijom  korona virusa zbog kojeg bolnica nije primala pacijen</w:t>
      </w:r>
      <w:r w:rsidR="003E15E4" w:rsidRPr="0070339E">
        <w:rPr>
          <w:rFonts w:ascii="Times New Roman" w:hAnsi="Times New Roman"/>
          <w:sz w:val="24"/>
          <w:szCs w:val="24"/>
        </w:rPr>
        <w:t>t</w:t>
      </w:r>
      <w:r w:rsidRPr="0070339E">
        <w:rPr>
          <w:rFonts w:ascii="Times New Roman" w:hAnsi="Times New Roman"/>
          <w:sz w:val="24"/>
          <w:szCs w:val="24"/>
        </w:rPr>
        <w:t>e na stacionarno liječenje</w:t>
      </w:r>
      <w:r w:rsidR="003E15E4" w:rsidRPr="0070339E">
        <w:rPr>
          <w:rFonts w:ascii="Times New Roman" w:hAnsi="Times New Roman"/>
          <w:sz w:val="24"/>
          <w:szCs w:val="24"/>
        </w:rPr>
        <w:t xml:space="preserve"> u periodu od 14. travnja 2020. god</w:t>
      </w:r>
      <w:r w:rsidR="00312CFB" w:rsidRPr="0070339E">
        <w:rPr>
          <w:rFonts w:ascii="Times New Roman" w:hAnsi="Times New Roman"/>
          <w:sz w:val="24"/>
          <w:szCs w:val="24"/>
        </w:rPr>
        <w:t>.</w:t>
      </w:r>
      <w:r w:rsidR="003E15E4" w:rsidRPr="0070339E">
        <w:rPr>
          <w:rFonts w:ascii="Times New Roman" w:hAnsi="Times New Roman"/>
          <w:sz w:val="24"/>
          <w:szCs w:val="24"/>
        </w:rPr>
        <w:t xml:space="preserve"> sve do 1. svibnja 2020. god. ( smanjeni broj pacijen</w:t>
      </w:r>
      <w:r w:rsidR="00145751">
        <w:rPr>
          <w:rFonts w:ascii="Times New Roman" w:hAnsi="Times New Roman"/>
          <w:sz w:val="24"/>
          <w:szCs w:val="24"/>
        </w:rPr>
        <w:t>a</w:t>
      </w:r>
      <w:r w:rsidR="003E15E4" w:rsidRPr="0070339E">
        <w:rPr>
          <w:rFonts w:ascii="Times New Roman" w:hAnsi="Times New Roman"/>
          <w:sz w:val="24"/>
          <w:szCs w:val="24"/>
        </w:rPr>
        <w:t>ta na stacionarnom liječenju  bio  je sve do kraja 2020. godine)</w:t>
      </w:r>
      <w:r w:rsidR="004A74AC" w:rsidRPr="0070339E">
        <w:rPr>
          <w:rFonts w:ascii="Times New Roman" w:hAnsi="Times New Roman"/>
          <w:sz w:val="24"/>
          <w:szCs w:val="24"/>
        </w:rPr>
        <w:t xml:space="preserve">, isto tako osjetno smanjenje broja pacijenata </w:t>
      </w:r>
      <w:r w:rsidRPr="0070339E">
        <w:rPr>
          <w:rFonts w:ascii="Times New Roman" w:hAnsi="Times New Roman"/>
          <w:sz w:val="24"/>
          <w:szCs w:val="24"/>
        </w:rPr>
        <w:t>na ambul</w:t>
      </w:r>
      <w:r w:rsidR="00312CFB" w:rsidRPr="0070339E">
        <w:rPr>
          <w:rFonts w:ascii="Times New Roman" w:hAnsi="Times New Roman"/>
          <w:sz w:val="24"/>
          <w:szCs w:val="24"/>
        </w:rPr>
        <w:t>a</w:t>
      </w:r>
      <w:r w:rsidRPr="0070339E">
        <w:rPr>
          <w:rFonts w:ascii="Times New Roman" w:hAnsi="Times New Roman"/>
          <w:sz w:val="24"/>
          <w:szCs w:val="24"/>
        </w:rPr>
        <w:t>ntno</w:t>
      </w:r>
      <w:r w:rsidR="004A74AC" w:rsidRPr="0070339E">
        <w:rPr>
          <w:rFonts w:ascii="Times New Roman" w:hAnsi="Times New Roman"/>
          <w:sz w:val="24"/>
          <w:szCs w:val="24"/>
        </w:rPr>
        <w:t>m</w:t>
      </w:r>
      <w:r w:rsidRPr="0070339E">
        <w:rPr>
          <w:rFonts w:ascii="Times New Roman" w:hAnsi="Times New Roman"/>
          <w:sz w:val="24"/>
          <w:szCs w:val="24"/>
        </w:rPr>
        <w:t xml:space="preserve"> liječenj</w:t>
      </w:r>
      <w:r w:rsidR="004A74AC" w:rsidRPr="0070339E">
        <w:rPr>
          <w:rFonts w:ascii="Times New Roman" w:hAnsi="Times New Roman"/>
          <w:sz w:val="24"/>
          <w:szCs w:val="24"/>
        </w:rPr>
        <w:t>u dovelo nas je u situaciju da su računi prema</w:t>
      </w:r>
      <w:r w:rsidRPr="0070339E">
        <w:rPr>
          <w:rFonts w:ascii="Times New Roman" w:hAnsi="Times New Roman"/>
          <w:sz w:val="24"/>
          <w:szCs w:val="24"/>
        </w:rPr>
        <w:t xml:space="preserve"> HZZ</w:t>
      </w:r>
      <w:r w:rsidR="00145751">
        <w:rPr>
          <w:rFonts w:ascii="Times New Roman" w:hAnsi="Times New Roman"/>
          <w:sz w:val="24"/>
          <w:szCs w:val="24"/>
        </w:rPr>
        <w:t>O</w:t>
      </w:r>
      <w:r w:rsidRPr="0070339E">
        <w:rPr>
          <w:rFonts w:ascii="Times New Roman" w:hAnsi="Times New Roman"/>
          <w:sz w:val="24"/>
          <w:szCs w:val="24"/>
        </w:rPr>
        <w:t xml:space="preserve">-u bili manji i nismo mogli financijski opravdati Ugovor sa HZZO-om. </w:t>
      </w:r>
    </w:p>
    <w:p w:rsidR="00BF72BF" w:rsidRPr="0070339E" w:rsidRDefault="003E15E4" w:rsidP="00BF72BF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U </w:t>
      </w:r>
      <w:r w:rsidR="00BF72BF" w:rsidRPr="0070339E">
        <w:rPr>
          <w:rFonts w:ascii="Times New Roman" w:hAnsi="Times New Roman"/>
          <w:sz w:val="24"/>
          <w:szCs w:val="24"/>
        </w:rPr>
        <w:t>2020. godini nije bilo</w:t>
      </w:r>
      <w:r w:rsidRPr="0070339E">
        <w:rPr>
          <w:rFonts w:ascii="Times New Roman" w:hAnsi="Times New Roman"/>
          <w:sz w:val="24"/>
          <w:szCs w:val="24"/>
        </w:rPr>
        <w:t xml:space="preserve"> prihoda za</w:t>
      </w:r>
      <w:r w:rsidR="00BF72BF" w:rsidRPr="0070339E">
        <w:rPr>
          <w:rFonts w:ascii="Times New Roman" w:hAnsi="Times New Roman"/>
          <w:sz w:val="24"/>
          <w:szCs w:val="24"/>
        </w:rPr>
        <w:t xml:space="preserve"> posebno skup</w:t>
      </w:r>
      <w:r w:rsidRPr="0070339E">
        <w:rPr>
          <w:rFonts w:ascii="Times New Roman" w:hAnsi="Times New Roman"/>
          <w:sz w:val="24"/>
          <w:szCs w:val="24"/>
        </w:rPr>
        <w:t>e</w:t>
      </w:r>
      <w:r w:rsidR="00BF72BF" w:rsidRPr="0070339E">
        <w:rPr>
          <w:rFonts w:ascii="Times New Roman" w:hAnsi="Times New Roman"/>
          <w:sz w:val="24"/>
          <w:szCs w:val="24"/>
        </w:rPr>
        <w:t xml:space="preserve"> lijekov</w:t>
      </w:r>
      <w:r w:rsidR="00145751">
        <w:rPr>
          <w:rFonts w:ascii="Times New Roman" w:hAnsi="Times New Roman"/>
          <w:sz w:val="24"/>
          <w:szCs w:val="24"/>
        </w:rPr>
        <w:t>e</w:t>
      </w:r>
      <w:r w:rsidR="00BF72BF" w:rsidRPr="0070339E">
        <w:rPr>
          <w:rFonts w:ascii="Times New Roman" w:hAnsi="Times New Roman"/>
          <w:sz w:val="24"/>
          <w:szCs w:val="24"/>
        </w:rPr>
        <w:t xml:space="preserve"> pa je i to razlog smanjenih prihoda.</w:t>
      </w:r>
    </w:p>
    <w:p w:rsidR="00BF72BF" w:rsidRPr="0070339E" w:rsidRDefault="00BF72BF" w:rsidP="00E53A9F">
      <w:pPr>
        <w:jc w:val="both"/>
        <w:rPr>
          <w:rFonts w:ascii="Times New Roman" w:hAnsi="Times New Roman"/>
          <w:sz w:val="24"/>
          <w:szCs w:val="24"/>
        </w:rPr>
      </w:pPr>
    </w:p>
    <w:p w:rsidR="000850DD" w:rsidRPr="0070339E" w:rsidRDefault="000850DD" w:rsidP="00E53A9F">
      <w:pPr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Prih</w:t>
      </w:r>
      <w:r w:rsidR="00E3087F" w:rsidRPr="0070339E">
        <w:rPr>
          <w:rFonts w:ascii="Times New Roman" w:hAnsi="Times New Roman"/>
          <w:sz w:val="24"/>
          <w:szCs w:val="24"/>
        </w:rPr>
        <w:t>odi</w:t>
      </w:r>
      <w:r w:rsidRPr="0070339E">
        <w:rPr>
          <w:rFonts w:ascii="Times New Roman" w:hAnsi="Times New Roman"/>
          <w:sz w:val="24"/>
          <w:szCs w:val="24"/>
        </w:rPr>
        <w:t xml:space="preserve"> od Županije iznose  </w:t>
      </w:r>
      <w:r w:rsidR="00A30E66" w:rsidRPr="0070339E">
        <w:rPr>
          <w:rFonts w:ascii="Times New Roman" w:hAnsi="Times New Roman"/>
          <w:sz w:val="24"/>
          <w:szCs w:val="24"/>
        </w:rPr>
        <w:t>5.451.416</w:t>
      </w:r>
      <w:r w:rsidRPr="0070339E">
        <w:rPr>
          <w:rFonts w:ascii="Times New Roman" w:hAnsi="Times New Roman"/>
          <w:sz w:val="24"/>
          <w:szCs w:val="24"/>
        </w:rPr>
        <w:t xml:space="preserve"> kn i sastoje se od: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8"/>
        <w:gridCol w:w="1216"/>
      </w:tblGrid>
      <w:tr w:rsidR="00884369" w:rsidRPr="0070339E" w:rsidTr="00B55199">
        <w:trPr>
          <w:jc w:val="center"/>
        </w:trPr>
        <w:tc>
          <w:tcPr>
            <w:tcW w:w="0" w:type="auto"/>
          </w:tcPr>
          <w:p w:rsidR="00884369" w:rsidRPr="0070339E" w:rsidRDefault="001E7E4F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Prihod</w:t>
            </w:r>
          </w:p>
        </w:tc>
        <w:tc>
          <w:tcPr>
            <w:tcW w:w="0" w:type="auto"/>
          </w:tcPr>
          <w:p w:rsidR="00884369" w:rsidRPr="0070339E" w:rsidRDefault="00884369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Iznos</w:t>
            </w:r>
            <w:r w:rsidR="00A30E66" w:rsidRPr="0070339E"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</w:tr>
      <w:tr w:rsidR="00884369" w:rsidRPr="0070339E" w:rsidTr="00B55199">
        <w:trPr>
          <w:jc w:val="center"/>
        </w:trPr>
        <w:tc>
          <w:tcPr>
            <w:tcW w:w="0" w:type="auto"/>
          </w:tcPr>
          <w:p w:rsidR="00884369" w:rsidRPr="0070339E" w:rsidRDefault="00884369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Decentraliziran</w:t>
            </w:r>
            <w:r w:rsidR="001E7E4F" w:rsidRPr="0070339E">
              <w:rPr>
                <w:rFonts w:ascii="Times New Roman" w:hAnsi="Times New Roman"/>
                <w:sz w:val="24"/>
                <w:szCs w:val="24"/>
              </w:rPr>
              <w:t>a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sredstva</w:t>
            </w:r>
            <w:r w:rsidR="00326DC1"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62C"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DC1" w:rsidRPr="0070339E">
              <w:rPr>
                <w:rFonts w:ascii="Times New Roman" w:hAnsi="Times New Roman"/>
                <w:sz w:val="24"/>
                <w:szCs w:val="24"/>
              </w:rPr>
              <w:t>za</w:t>
            </w:r>
            <w:r w:rsidR="003A5746" w:rsidRPr="007033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4369" w:rsidRPr="0070339E" w:rsidRDefault="00A30E66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- usluge tekućeg i investicijskog održavanja</w:t>
            </w:r>
          </w:p>
          <w:p w:rsidR="00884369" w:rsidRPr="0070339E" w:rsidRDefault="00884369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-</w:t>
            </w:r>
            <w:r w:rsidR="007A762C"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nabav</w:t>
            </w:r>
            <w:r w:rsidR="00326DC1" w:rsidRPr="0070339E">
              <w:rPr>
                <w:rFonts w:ascii="Times New Roman" w:hAnsi="Times New Roman"/>
                <w:sz w:val="24"/>
                <w:szCs w:val="24"/>
              </w:rPr>
              <w:t>u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nefinancijske imovin</w:t>
            </w:r>
            <w:r w:rsidR="00326DC1" w:rsidRPr="0070339E">
              <w:rPr>
                <w:rFonts w:ascii="Times New Roman" w:hAnsi="Times New Roman"/>
                <w:sz w:val="24"/>
                <w:szCs w:val="24"/>
              </w:rPr>
              <w:t>e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E7A" w:rsidRPr="0070339E" w:rsidRDefault="000A0E7A" w:rsidP="00B55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-</w:t>
            </w:r>
            <w:r w:rsidR="007A762C"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39E">
              <w:rPr>
                <w:rFonts w:ascii="Times New Roman" w:hAnsi="Times New Roman"/>
                <w:sz w:val="24"/>
                <w:szCs w:val="24"/>
              </w:rPr>
              <w:t>kamate za dugoročni kredit (ZABA)</w:t>
            </w:r>
          </w:p>
        </w:tc>
        <w:tc>
          <w:tcPr>
            <w:tcW w:w="0" w:type="auto"/>
            <w:vAlign w:val="bottom"/>
          </w:tcPr>
          <w:p w:rsidR="0011015A" w:rsidRPr="0070339E" w:rsidRDefault="00A30E66" w:rsidP="00B551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942.297</w:t>
            </w:r>
            <w:r w:rsidR="00B43265" w:rsidRPr="0070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5746" w:rsidRPr="0070339E" w:rsidRDefault="00A30E66" w:rsidP="00404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2.843.948</w:t>
            </w:r>
          </w:p>
          <w:p w:rsidR="000A0E7A" w:rsidRPr="0070339E" w:rsidRDefault="00A30E66" w:rsidP="00404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536.743</w:t>
            </w:r>
          </w:p>
        </w:tc>
      </w:tr>
      <w:tr w:rsidR="00A30E66" w:rsidRPr="0070339E" w:rsidTr="00B55199">
        <w:trPr>
          <w:jc w:val="center"/>
        </w:trPr>
        <w:tc>
          <w:tcPr>
            <w:tcW w:w="0" w:type="auto"/>
          </w:tcPr>
          <w:p w:rsidR="00A30E66" w:rsidRPr="0070339E" w:rsidRDefault="00A30E66" w:rsidP="00EF3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Preventivni program-liječenje melanoma</w:t>
            </w:r>
          </w:p>
        </w:tc>
        <w:tc>
          <w:tcPr>
            <w:tcW w:w="0" w:type="auto"/>
            <w:vAlign w:val="bottom"/>
          </w:tcPr>
          <w:p w:rsidR="00A30E66" w:rsidRPr="0070339E" w:rsidRDefault="00A30E66" w:rsidP="00935F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28.428</w:t>
            </w:r>
          </w:p>
        </w:tc>
      </w:tr>
      <w:tr w:rsidR="00A30E66" w:rsidRPr="0070339E" w:rsidTr="000A0E7A">
        <w:trPr>
          <w:trHeight w:val="317"/>
          <w:jc w:val="center"/>
        </w:trPr>
        <w:tc>
          <w:tcPr>
            <w:tcW w:w="0" w:type="auto"/>
          </w:tcPr>
          <w:p w:rsidR="00A30E66" w:rsidRPr="0070339E" w:rsidRDefault="00A30E66" w:rsidP="00703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Novčana sredstva za pokriće troškova nastalih u poslovanju uslijed koronavirusa</w:t>
            </w:r>
          </w:p>
        </w:tc>
        <w:tc>
          <w:tcPr>
            <w:tcW w:w="0" w:type="auto"/>
            <w:vAlign w:val="bottom"/>
          </w:tcPr>
          <w:p w:rsidR="00A30E66" w:rsidRPr="0070339E" w:rsidRDefault="00A30E66" w:rsidP="00A320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800.000</w:t>
            </w:r>
          </w:p>
        </w:tc>
      </w:tr>
      <w:tr w:rsidR="00A30E66" w:rsidRPr="0070339E" w:rsidTr="00B55199">
        <w:trPr>
          <w:jc w:val="center"/>
        </w:trPr>
        <w:tc>
          <w:tcPr>
            <w:tcW w:w="0" w:type="auto"/>
          </w:tcPr>
          <w:p w:rsidR="00A30E66" w:rsidRPr="0070339E" w:rsidRDefault="00A30E66" w:rsidP="002F1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Novčana sredstva za nabavku zaštitne opreme i dezinfekcijskih sredstava</w:t>
            </w:r>
          </w:p>
        </w:tc>
        <w:tc>
          <w:tcPr>
            <w:tcW w:w="0" w:type="auto"/>
            <w:vAlign w:val="bottom"/>
          </w:tcPr>
          <w:p w:rsidR="00A30E66" w:rsidRPr="0070339E" w:rsidRDefault="00A30E66" w:rsidP="00A320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300.000</w:t>
            </w:r>
          </w:p>
        </w:tc>
      </w:tr>
    </w:tbl>
    <w:p w:rsidR="005E3502" w:rsidRPr="0070339E" w:rsidRDefault="005E3502" w:rsidP="00D61F1F">
      <w:pPr>
        <w:pStyle w:val="NoSpacing"/>
        <w:ind w:firstLine="708"/>
        <w:rPr>
          <w:szCs w:val="24"/>
        </w:rPr>
      </w:pPr>
    </w:p>
    <w:p w:rsidR="00326DC1" w:rsidRPr="0070339E" w:rsidRDefault="00326DC1" w:rsidP="00D61F1F">
      <w:pPr>
        <w:pStyle w:val="NoSpacing"/>
        <w:ind w:firstLine="708"/>
        <w:rPr>
          <w:szCs w:val="24"/>
        </w:rPr>
      </w:pPr>
      <w:r w:rsidRPr="0070339E">
        <w:rPr>
          <w:szCs w:val="24"/>
        </w:rPr>
        <w:t>Prihodi od Županije I</w:t>
      </w:r>
      <w:r w:rsidR="007A61AF" w:rsidRPr="0070339E">
        <w:rPr>
          <w:szCs w:val="24"/>
        </w:rPr>
        <w:t>.</w:t>
      </w:r>
      <w:r w:rsidR="00EF0E80" w:rsidRPr="0070339E">
        <w:rPr>
          <w:szCs w:val="24"/>
        </w:rPr>
        <w:t>-XII. 20</w:t>
      </w:r>
      <w:r w:rsidR="00563FF2" w:rsidRPr="0070339E">
        <w:rPr>
          <w:szCs w:val="24"/>
        </w:rPr>
        <w:t>20</w:t>
      </w:r>
      <w:r w:rsidRPr="0070339E">
        <w:rPr>
          <w:szCs w:val="24"/>
        </w:rPr>
        <w:t xml:space="preserve">. godine </w:t>
      </w:r>
      <w:r w:rsidR="00563FF2" w:rsidRPr="0070339E">
        <w:rPr>
          <w:szCs w:val="24"/>
        </w:rPr>
        <w:t>manji</w:t>
      </w:r>
      <w:r w:rsidR="00935F37" w:rsidRPr="0070339E">
        <w:rPr>
          <w:szCs w:val="24"/>
        </w:rPr>
        <w:t xml:space="preserve"> </w:t>
      </w:r>
      <w:r w:rsidRPr="0070339E">
        <w:rPr>
          <w:szCs w:val="24"/>
        </w:rPr>
        <w:t xml:space="preserve"> su za</w:t>
      </w:r>
      <w:r w:rsidR="002C13BE" w:rsidRPr="0070339E">
        <w:rPr>
          <w:szCs w:val="24"/>
        </w:rPr>
        <w:t xml:space="preserve"> </w:t>
      </w:r>
      <w:r w:rsidR="00563FF2" w:rsidRPr="0070339E">
        <w:rPr>
          <w:szCs w:val="24"/>
        </w:rPr>
        <w:t>67,08</w:t>
      </w:r>
      <w:r w:rsidR="002C13BE" w:rsidRPr="0070339E">
        <w:rPr>
          <w:szCs w:val="24"/>
        </w:rPr>
        <w:t xml:space="preserve"> </w:t>
      </w:r>
      <w:r w:rsidRPr="0070339E">
        <w:rPr>
          <w:szCs w:val="24"/>
        </w:rPr>
        <w:t>% u odnosu na I</w:t>
      </w:r>
      <w:r w:rsidR="007A61AF" w:rsidRPr="0070339E">
        <w:rPr>
          <w:szCs w:val="24"/>
        </w:rPr>
        <w:t>.</w:t>
      </w:r>
      <w:r w:rsidRPr="0070339E">
        <w:rPr>
          <w:szCs w:val="24"/>
        </w:rPr>
        <w:t>-XII. 20</w:t>
      </w:r>
      <w:r w:rsidR="00563FF2" w:rsidRPr="0070339E">
        <w:rPr>
          <w:szCs w:val="24"/>
        </w:rPr>
        <w:t>19</w:t>
      </w:r>
      <w:r w:rsidRPr="0070339E">
        <w:rPr>
          <w:szCs w:val="24"/>
        </w:rPr>
        <w:t>. godin</w:t>
      </w:r>
      <w:r w:rsidR="004B4F4B" w:rsidRPr="0070339E">
        <w:rPr>
          <w:szCs w:val="24"/>
        </w:rPr>
        <w:t>u</w:t>
      </w:r>
      <w:r w:rsidRPr="0070339E">
        <w:rPr>
          <w:szCs w:val="24"/>
        </w:rPr>
        <w:t xml:space="preserve">. </w:t>
      </w:r>
      <w:r w:rsidR="004B4F4B" w:rsidRPr="0070339E">
        <w:rPr>
          <w:szCs w:val="24"/>
        </w:rPr>
        <w:t xml:space="preserve"> Razlog smanjenja odnosi se na primljeni iznos za </w:t>
      </w:r>
      <w:r w:rsidR="006918FD" w:rsidRPr="0070339E">
        <w:rPr>
          <w:szCs w:val="24"/>
        </w:rPr>
        <w:t>sufinanciranje</w:t>
      </w:r>
      <w:r w:rsidR="00312CFB" w:rsidRPr="0070339E">
        <w:rPr>
          <w:szCs w:val="24"/>
        </w:rPr>
        <w:t xml:space="preserve"> razvojnog proje</w:t>
      </w:r>
      <w:r w:rsidR="00720A74" w:rsidRPr="0070339E">
        <w:rPr>
          <w:szCs w:val="24"/>
        </w:rPr>
        <w:t>kta „</w:t>
      </w:r>
      <w:r w:rsidR="00312CFB" w:rsidRPr="0070339E">
        <w:rPr>
          <w:szCs w:val="24"/>
        </w:rPr>
        <w:t>N</w:t>
      </w:r>
      <w:r w:rsidR="00720A74" w:rsidRPr="0070339E">
        <w:rPr>
          <w:szCs w:val="24"/>
        </w:rPr>
        <w:t xml:space="preserve">aftalan 2 s </w:t>
      </w:r>
      <w:r w:rsidR="00E32C76" w:rsidRPr="0070339E">
        <w:rPr>
          <w:szCs w:val="24"/>
        </w:rPr>
        <w:t xml:space="preserve"> unutarnjim i vanjski</w:t>
      </w:r>
      <w:r w:rsidR="00880101" w:rsidRPr="0070339E">
        <w:rPr>
          <w:szCs w:val="24"/>
        </w:rPr>
        <w:t>m</w:t>
      </w:r>
      <w:r w:rsidR="00E32C76" w:rsidRPr="0070339E">
        <w:rPr>
          <w:szCs w:val="24"/>
        </w:rPr>
        <w:t xml:space="preserve"> bazenima“ ( Ug. br. 106-05-04-19 sa Zagrebačkom županijom) u iznosu od 12.500.000 kn</w:t>
      </w:r>
      <w:r w:rsidR="004B4F4B" w:rsidRPr="0070339E">
        <w:rPr>
          <w:szCs w:val="24"/>
        </w:rPr>
        <w:t xml:space="preserve"> u 2019.</w:t>
      </w:r>
      <w:r w:rsidR="006918FD" w:rsidRPr="0070339E">
        <w:rPr>
          <w:szCs w:val="24"/>
        </w:rPr>
        <w:t xml:space="preserve"> god.</w:t>
      </w:r>
    </w:p>
    <w:p w:rsidR="006918FD" w:rsidRPr="0070339E" w:rsidRDefault="006918FD" w:rsidP="00880101">
      <w:pPr>
        <w:pStyle w:val="NoSpacing"/>
        <w:ind w:firstLine="708"/>
        <w:rPr>
          <w:szCs w:val="24"/>
        </w:rPr>
      </w:pPr>
      <w:r w:rsidRPr="0070339E">
        <w:rPr>
          <w:szCs w:val="24"/>
        </w:rPr>
        <w:t xml:space="preserve">U 2020. </w:t>
      </w:r>
      <w:r w:rsidR="00880101" w:rsidRPr="0070339E">
        <w:rPr>
          <w:szCs w:val="24"/>
        </w:rPr>
        <w:t>g</w:t>
      </w:r>
      <w:r w:rsidRPr="0070339E">
        <w:rPr>
          <w:szCs w:val="24"/>
        </w:rPr>
        <w:t xml:space="preserve">od Zagrebačka županija </w:t>
      </w:r>
      <w:r w:rsidR="00880101" w:rsidRPr="0070339E">
        <w:rPr>
          <w:szCs w:val="24"/>
        </w:rPr>
        <w:t>odobrila i uplatila novčana sredstva u iznosu od</w:t>
      </w:r>
      <w:r w:rsidRPr="0070339E">
        <w:rPr>
          <w:szCs w:val="24"/>
        </w:rPr>
        <w:t xml:space="preserve"> 800.000 kn </w:t>
      </w:r>
      <w:r w:rsidR="00880101" w:rsidRPr="0070339E">
        <w:rPr>
          <w:szCs w:val="24"/>
        </w:rPr>
        <w:t>za pokriće troškova nastalih u poslovanju uslijed koronavirusa, te 300.000 kn za nabavku zaštitne opreme i dezinfekcijskih sredstava.</w:t>
      </w:r>
    </w:p>
    <w:p w:rsidR="00EF0E80" w:rsidRPr="0070339E" w:rsidRDefault="00EF0E80" w:rsidP="00D61F1F">
      <w:pPr>
        <w:pStyle w:val="NoSpacing"/>
        <w:ind w:firstLine="708"/>
        <w:rPr>
          <w:szCs w:val="24"/>
        </w:rPr>
      </w:pPr>
    </w:p>
    <w:p w:rsidR="001518CC" w:rsidRPr="0070339E" w:rsidRDefault="00E53A9F" w:rsidP="006829CD">
      <w:pPr>
        <w:pStyle w:val="NoSpacing"/>
        <w:ind w:firstLine="708"/>
        <w:rPr>
          <w:color w:val="000000"/>
          <w:szCs w:val="24"/>
        </w:rPr>
      </w:pPr>
      <w:r w:rsidRPr="0070339E">
        <w:rPr>
          <w:color w:val="000000"/>
          <w:szCs w:val="24"/>
        </w:rPr>
        <w:lastRenderedPageBreak/>
        <w:t>Naplaćeni prihodi od prodaje proizvo</w:t>
      </w:r>
      <w:r w:rsidR="00880101" w:rsidRPr="0070339E">
        <w:rPr>
          <w:color w:val="000000"/>
          <w:szCs w:val="24"/>
        </w:rPr>
        <w:t>da i usluga (tržište</w:t>
      </w:r>
      <w:r w:rsidR="001518CC" w:rsidRPr="0070339E">
        <w:rPr>
          <w:color w:val="000000"/>
          <w:szCs w:val="24"/>
        </w:rPr>
        <w:t>-ostali korisnici</w:t>
      </w:r>
      <w:r w:rsidR="00880101" w:rsidRPr="0070339E">
        <w:rPr>
          <w:color w:val="000000"/>
          <w:szCs w:val="24"/>
        </w:rPr>
        <w:t>) I.-XII.2020</w:t>
      </w:r>
      <w:r w:rsidRPr="0070339E">
        <w:rPr>
          <w:color w:val="000000"/>
          <w:szCs w:val="24"/>
        </w:rPr>
        <w:t xml:space="preserve">.  </w:t>
      </w:r>
      <w:r w:rsidR="00880101" w:rsidRPr="0070339E">
        <w:rPr>
          <w:color w:val="000000"/>
          <w:szCs w:val="24"/>
        </w:rPr>
        <w:t xml:space="preserve">veći su za </w:t>
      </w:r>
      <w:r w:rsidR="001518CC" w:rsidRPr="0070339E">
        <w:rPr>
          <w:color w:val="000000"/>
          <w:szCs w:val="24"/>
        </w:rPr>
        <w:t>33,99 % u odnosu na 2019. god zbog prihodovanih  penala od  izvođaču radova prema Ugovoru o izgradnji Naftalana s unutarnjim i vanjskim bazenima br. 35/17 i dodatka ugovora br.</w:t>
      </w:r>
      <w:r w:rsidR="00534C70" w:rsidRPr="0070339E">
        <w:rPr>
          <w:color w:val="000000"/>
          <w:szCs w:val="24"/>
        </w:rPr>
        <w:t xml:space="preserve"> </w:t>
      </w:r>
      <w:r w:rsidR="001518CC" w:rsidRPr="0070339E">
        <w:rPr>
          <w:color w:val="000000"/>
          <w:szCs w:val="24"/>
        </w:rPr>
        <w:t>1</w:t>
      </w:r>
      <w:r w:rsidR="00534C70" w:rsidRPr="0070339E">
        <w:rPr>
          <w:color w:val="000000"/>
          <w:szCs w:val="24"/>
        </w:rPr>
        <w:t>,</w:t>
      </w:r>
      <w:r w:rsidR="001518CC" w:rsidRPr="0070339E">
        <w:rPr>
          <w:color w:val="000000"/>
          <w:szCs w:val="24"/>
        </w:rPr>
        <w:t xml:space="preserve"> 2</w:t>
      </w:r>
      <w:r w:rsidR="00534C70" w:rsidRPr="0070339E">
        <w:rPr>
          <w:color w:val="000000"/>
          <w:szCs w:val="24"/>
        </w:rPr>
        <w:t xml:space="preserve"> i 3</w:t>
      </w:r>
      <w:r w:rsidR="001518CC" w:rsidRPr="0070339E">
        <w:rPr>
          <w:color w:val="000000"/>
          <w:szCs w:val="24"/>
        </w:rPr>
        <w:t>.</w:t>
      </w:r>
    </w:p>
    <w:p w:rsidR="001518CC" w:rsidRPr="0070339E" w:rsidRDefault="001518CC" w:rsidP="00E32C76">
      <w:pPr>
        <w:pStyle w:val="NoSpacing"/>
        <w:rPr>
          <w:color w:val="000000"/>
          <w:szCs w:val="24"/>
        </w:rPr>
      </w:pPr>
    </w:p>
    <w:p w:rsidR="00E32C76" w:rsidRPr="0070339E" w:rsidRDefault="001518CC" w:rsidP="001518CC">
      <w:pPr>
        <w:pStyle w:val="NoSpacing"/>
        <w:ind w:firstLine="708"/>
        <w:rPr>
          <w:color w:val="000000"/>
          <w:szCs w:val="24"/>
        </w:rPr>
      </w:pPr>
      <w:r w:rsidRPr="0070339E">
        <w:rPr>
          <w:color w:val="000000"/>
          <w:szCs w:val="24"/>
        </w:rPr>
        <w:t xml:space="preserve"> Prihod od EU projekata  odnos</w:t>
      </w:r>
      <w:r w:rsidR="00A1037D" w:rsidRPr="0070339E">
        <w:rPr>
          <w:color w:val="000000"/>
          <w:szCs w:val="24"/>
        </w:rPr>
        <w:t>i</w:t>
      </w:r>
      <w:r w:rsidRPr="0070339E">
        <w:rPr>
          <w:color w:val="000000"/>
          <w:szCs w:val="24"/>
        </w:rPr>
        <w:t xml:space="preserve"> se na prihod primljen od Hrvatskog zavoda za zapošljavanje</w:t>
      </w:r>
      <w:r w:rsidR="00A1037D" w:rsidRPr="0070339E">
        <w:rPr>
          <w:color w:val="000000"/>
          <w:szCs w:val="24"/>
        </w:rPr>
        <w:t xml:space="preserve"> koji sufinancira zapošljavanje za stjecanje prvog radnog iskustva ( državna potpora sufinancirana sredstvima Europske unije iz Europskog socijalnog fonda</w:t>
      </w:r>
      <w:r w:rsidR="006829CD" w:rsidRPr="0070339E">
        <w:rPr>
          <w:color w:val="000000"/>
          <w:szCs w:val="24"/>
        </w:rPr>
        <w:t>)</w:t>
      </w:r>
      <w:r w:rsidR="00A1037D" w:rsidRPr="0070339E">
        <w:rPr>
          <w:color w:val="000000"/>
          <w:szCs w:val="24"/>
        </w:rPr>
        <w:t xml:space="preserve"> u 2020. god. 1 pripravnik (fizioterapeut).</w:t>
      </w:r>
    </w:p>
    <w:p w:rsidR="00E32C76" w:rsidRPr="0070339E" w:rsidRDefault="00E32C76" w:rsidP="00E32C76">
      <w:pPr>
        <w:pStyle w:val="NoSpacing"/>
        <w:rPr>
          <w:color w:val="000000"/>
          <w:szCs w:val="24"/>
        </w:rPr>
      </w:pPr>
    </w:p>
    <w:p w:rsidR="00242F47" w:rsidRDefault="00242F47" w:rsidP="00242F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F47" w:rsidRPr="0070339E" w:rsidRDefault="00242F47" w:rsidP="00242F47">
      <w:pPr>
        <w:pStyle w:val="NoSpacing"/>
        <w:ind w:firstLine="708"/>
        <w:rPr>
          <w:color w:val="000000"/>
          <w:szCs w:val="24"/>
        </w:rPr>
      </w:pPr>
      <w:r>
        <w:rPr>
          <w:color w:val="000000"/>
          <w:szCs w:val="24"/>
        </w:rPr>
        <w:t>Uk</w:t>
      </w:r>
      <w:r w:rsidRPr="0070339E">
        <w:rPr>
          <w:color w:val="000000"/>
          <w:szCs w:val="24"/>
        </w:rPr>
        <w:t>upni ostvareni rashodi I.-XII. 2020. godine iznose 33.380.861 kn  i manji su za 41,13 % nego ukupni  rashodi I.-XII. 2019. godine, najvećim dijelom zbog smanjenih rashoda za kapitalna ulaganja u 2020. god. odnosno kraja izgradnje Razvojnog projekta „Naftalan 2 s unutarnjim i vanjskim bazenima“</w:t>
      </w:r>
      <w:r>
        <w:rPr>
          <w:color w:val="000000"/>
          <w:szCs w:val="24"/>
        </w:rPr>
        <w:t>, čija je izgradnja započela 2017. god i trajala do početka 2020. god.kada je  ispostavljena okončana situacija izvođača radova.</w:t>
      </w:r>
    </w:p>
    <w:p w:rsidR="00242F47" w:rsidRDefault="00242F47" w:rsidP="00242F47">
      <w:pPr>
        <w:pStyle w:val="NoSpacing"/>
        <w:jc w:val="both"/>
      </w:pPr>
    </w:p>
    <w:p w:rsidR="00776121" w:rsidRPr="0070339E" w:rsidRDefault="00E53A9F" w:rsidP="00242F47">
      <w:pPr>
        <w:pStyle w:val="NoSpacing"/>
        <w:ind w:firstLine="708"/>
      </w:pPr>
      <w:r w:rsidRPr="0070339E">
        <w:rPr>
          <w:color w:val="000000"/>
          <w:szCs w:val="24"/>
        </w:rPr>
        <w:t xml:space="preserve"> </w:t>
      </w:r>
      <w:r w:rsidR="00B75419">
        <w:tab/>
        <w:t>Rashodi za lijekove manji 74,68% iz razloga što u 2020. god. neme troškova za posebno skupe lijekove ( nema Ugovora za posebno skupe lijekove sa HZZO).</w:t>
      </w:r>
    </w:p>
    <w:p w:rsidR="00AC0EDE" w:rsidRPr="0070339E" w:rsidRDefault="00776121" w:rsidP="00AC0EDE">
      <w:pPr>
        <w:pStyle w:val="NoSpacing"/>
        <w:ind w:firstLine="708"/>
        <w:jc w:val="both"/>
      </w:pPr>
      <w:r w:rsidRPr="0070339E">
        <w:t>Rashodi za potrošni medicinski materijal rastu u odnosu na 2019. god. za 73,84 %zbog povećane potrebe nabave zaštitne opreme ( zaštitne maske, odijela, rukavice, dezinfekcijska sredstva...</w:t>
      </w:r>
      <w:r w:rsidR="00145751">
        <w:t>)</w:t>
      </w:r>
      <w:r w:rsidRPr="0070339E">
        <w:t xml:space="preserve">  uzrokovano epidemijom COVID-19</w:t>
      </w:r>
      <w:r w:rsidR="00443561">
        <w:t>, ali i zbog povećanja cijena za spomenutu zaštitnu opremu za više od 100%</w:t>
      </w:r>
      <w:r w:rsidRPr="0070339E">
        <w:t xml:space="preserve">. </w:t>
      </w:r>
      <w:r w:rsidR="00EF3AF1" w:rsidRPr="0070339E">
        <w:tab/>
      </w:r>
    </w:p>
    <w:p w:rsidR="00AC0EDE" w:rsidRPr="0070339E" w:rsidRDefault="00AC0EDE" w:rsidP="00AC0EDE">
      <w:pPr>
        <w:pStyle w:val="NoSpacing"/>
        <w:jc w:val="both"/>
        <w:rPr>
          <w:szCs w:val="24"/>
        </w:rPr>
      </w:pPr>
      <w:r w:rsidRPr="0070339E">
        <w:rPr>
          <w:szCs w:val="24"/>
        </w:rPr>
        <w:tab/>
      </w:r>
      <w:r w:rsidR="00EF3AF1" w:rsidRPr="0070339E">
        <w:rPr>
          <w:szCs w:val="24"/>
        </w:rPr>
        <w:t>Rashodi za živežne namirnice bilježe smanjenje od 16,78 % u odnosu na 2019. god., razlog smanjenja je  smanjeni broj pacijenata na stacionarnom liječenju</w:t>
      </w:r>
      <w:r w:rsidR="00B75419">
        <w:rPr>
          <w:szCs w:val="24"/>
        </w:rPr>
        <w:t xml:space="preserve"> ( epidemiloške mjere uzrokovane COVID-19)</w:t>
      </w:r>
      <w:r w:rsidR="00EF3AF1" w:rsidRPr="0070339E">
        <w:rPr>
          <w:szCs w:val="24"/>
        </w:rPr>
        <w:t>.</w:t>
      </w:r>
    </w:p>
    <w:p w:rsidR="00AC0EDE" w:rsidRPr="0070339E" w:rsidRDefault="00EF3AF1" w:rsidP="00EF3AF1">
      <w:pPr>
        <w:pStyle w:val="NoSpacing"/>
        <w:ind w:firstLine="708"/>
        <w:jc w:val="both"/>
        <w:rPr>
          <w:szCs w:val="24"/>
        </w:rPr>
      </w:pPr>
      <w:r w:rsidRPr="0070339E">
        <w:rPr>
          <w:szCs w:val="24"/>
        </w:rPr>
        <w:t xml:space="preserve">Rashodi za energiju  povećani u 2020. god za 32,8 % ,  razlog povećanja su </w:t>
      </w:r>
      <w:r w:rsidR="00242F47">
        <w:rPr>
          <w:szCs w:val="24"/>
        </w:rPr>
        <w:t>dodatni</w:t>
      </w:r>
      <w:r w:rsidRPr="0070339E">
        <w:rPr>
          <w:szCs w:val="24"/>
        </w:rPr>
        <w:t xml:space="preserve"> troškovi</w:t>
      </w:r>
      <w:r w:rsidR="00B75419">
        <w:rPr>
          <w:szCs w:val="24"/>
        </w:rPr>
        <w:t xml:space="preserve"> plina ,struje </w:t>
      </w:r>
      <w:r w:rsidRPr="0070339E">
        <w:rPr>
          <w:szCs w:val="24"/>
        </w:rPr>
        <w:t xml:space="preserve"> u  novoizgrađenoj zgrada Naftalan 2.</w:t>
      </w:r>
    </w:p>
    <w:p w:rsidR="00EF3AF1" w:rsidRPr="0070339E" w:rsidRDefault="00EF3AF1" w:rsidP="00EF3AF1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         </w:t>
      </w:r>
      <w:r w:rsidR="00AC0EDE" w:rsidRPr="0070339E">
        <w:rPr>
          <w:rFonts w:ascii="Times New Roman" w:hAnsi="Times New Roman"/>
          <w:sz w:val="24"/>
          <w:szCs w:val="24"/>
        </w:rPr>
        <w:t>Ugrađeni rezervni dijelovi</w:t>
      </w:r>
      <w:r w:rsidRPr="0070339E">
        <w:rPr>
          <w:rFonts w:ascii="Times New Roman" w:hAnsi="Times New Roman"/>
          <w:sz w:val="24"/>
          <w:szCs w:val="24"/>
        </w:rPr>
        <w:t xml:space="preserve"> povećani za 35.</w:t>
      </w:r>
      <w:r w:rsidR="00AC0EDE" w:rsidRPr="0070339E">
        <w:rPr>
          <w:rFonts w:ascii="Times New Roman" w:hAnsi="Times New Roman"/>
          <w:sz w:val="24"/>
          <w:szCs w:val="24"/>
        </w:rPr>
        <w:t>81</w:t>
      </w:r>
      <w:r w:rsidRPr="0070339E">
        <w:rPr>
          <w:rFonts w:ascii="Times New Roman" w:hAnsi="Times New Roman"/>
          <w:sz w:val="24"/>
          <w:szCs w:val="24"/>
        </w:rPr>
        <w:t xml:space="preserve"> % </w:t>
      </w:r>
      <w:r w:rsidR="00082229" w:rsidRPr="0070339E">
        <w:rPr>
          <w:rFonts w:ascii="Times New Roman" w:hAnsi="Times New Roman"/>
          <w:sz w:val="24"/>
          <w:szCs w:val="24"/>
        </w:rPr>
        <w:t>u odnosu na usporedno razdoblje,</w:t>
      </w:r>
      <w:r w:rsidRPr="0070339E">
        <w:rPr>
          <w:rFonts w:ascii="Times New Roman" w:hAnsi="Times New Roman"/>
          <w:sz w:val="24"/>
          <w:szCs w:val="24"/>
        </w:rPr>
        <w:t xml:space="preserve"> zbog dotrajalosti </w:t>
      </w:r>
      <w:r w:rsidR="00517068" w:rsidRPr="0070339E">
        <w:rPr>
          <w:rFonts w:ascii="Times New Roman" w:hAnsi="Times New Roman"/>
          <w:sz w:val="24"/>
          <w:szCs w:val="24"/>
        </w:rPr>
        <w:t xml:space="preserve"> stare </w:t>
      </w:r>
      <w:r w:rsidRPr="0070339E">
        <w:rPr>
          <w:rFonts w:ascii="Times New Roman" w:hAnsi="Times New Roman"/>
          <w:sz w:val="24"/>
          <w:szCs w:val="24"/>
        </w:rPr>
        <w:t xml:space="preserve">zgrade </w:t>
      </w:r>
      <w:r w:rsidR="00082229" w:rsidRPr="0070339E">
        <w:rPr>
          <w:rFonts w:ascii="Times New Roman" w:hAnsi="Times New Roman"/>
          <w:sz w:val="24"/>
          <w:szCs w:val="24"/>
        </w:rPr>
        <w:t>N</w:t>
      </w:r>
      <w:r w:rsidRPr="0070339E">
        <w:rPr>
          <w:rFonts w:ascii="Times New Roman" w:hAnsi="Times New Roman"/>
          <w:sz w:val="24"/>
          <w:szCs w:val="24"/>
        </w:rPr>
        <w:t>aftalana</w:t>
      </w:r>
      <w:r w:rsidR="00082229" w:rsidRPr="0070339E">
        <w:rPr>
          <w:rFonts w:ascii="Times New Roman" w:hAnsi="Times New Roman"/>
          <w:sz w:val="24"/>
          <w:szCs w:val="24"/>
        </w:rPr>
        <w:t xml:space="preserve">  i kvarova na opremi</w:t>
      </w:r>
      <w:r w:rsidRPr="0070339E">
        <w:rPr>
          <w:rFonts w:ascii="Times New Roman" w:hAnsi="Times New Roman"/>
          <w:sz w:val="24"/>
          <w:szCs w:val="24"/>
        </w:rPr>
        <w:t xml:space="preserve">,  bila je potrebna veća nabava </w:t>
      </w:r>
      <w:r w:rsidR="00082229" w:rsidRPr="0070339E">
        <w:rPr>
          <w:rFonts w:ascii="Times New Roman" w:hAnsi="Times New Roman"/>
          <w:sz w:val="24"/>
          <w:szCs w:val="24"/>
        </w:rPr>
        <w:t>dijelova</w:t>
      </w:r>
      <w:r w:rsidRPr="0070339E">
        <w:rPr>
          <w:rFonts w:ascii="Times New Roman" w:hAnsi="Times New Roman"/>
          <w:sz w:val="24"/>
          <w:szCs w:val="24"/>
        </w:rPr>
        <w:t xml:space="preserve"> .</w:t>
      </w:r>
    </w:p>
    <w:p w:rsidR="00C44664" w:rsidRPr="0070339E" w:rsidRDefault="00517068" w:rsidP="006D38BB">
      <w:pPr>
        <w:pStyle w:val="NoSpacing"/>
        <w:ind w:firstLine="708"/>
        <w:jc w:val="both"/>
        <w:rPr>
          <w:szCs w:val="24"/>
        </w:rPr>
      </w:pPr>
      <w:r w:rsidRPr="0070339E">
        <w:rPr>
          <w:szCs w:val="24"/>
        </w:rPr>
        <w:t>Usluge tekućeg i investicijskog održavanja  bilježe  povećanja od 793.796 kn u odnosu na  razdoblje prošle godine iz razloga što je u 2020. godini  izvedeno radova n</w:t>
      </w:r>
      <w:r w:rsidR="006D38BB" w:rsidRPr="0070339E">
        <w:rPr>
          <w:szCs w:val="24"/>
        </w:rPr>
        <w:t>a  održavanju postojeće zgrade Naftalana, te sobama na šestom</w:t>
      </w:r>
      <w:r w:rsidRPr="0070339E">
        <w:rPr>
          <w:szCs w:val="24"/>
        </w:rPr>
        <w:t xml:space="preserve"> katu (soboslikarski-ličilački</w:t>
      </w:r>
      <w:r w:rsidR="006D38BB" w:rsidRPr="0070339E">
        <w:rPr>
          <w:szCs w:val="24"/>
        </w:rPr>
        <w:t xml:space="preserve"> radovi</w:t>
      </w:r>
      <w:r w:rsidRPr="0070339E">
        <w:rPr>
          <w:szCs w:val="24"/>
        </w:rPr>
        <w:t>...) , održavanje medicinske opreme, ugostiteljske opreme, telefonske centrale, troškovi  uglavnom pokriveni decentraliziranim sredstvima</w:t>
      </w:r>
      <w:r w:rsidR="008A2E81" w:rsidRPr="0070339E">
        <w:rPr>
          <w:szCs w:val="24"/>
        </w:rPr>
        <w:t>.</w:t>
      </w:r>
    </w:p>
    <w:p w:rsidR="006D38BB" w:rsidRPr="0070339E" w:rsidRDefault="006D38BB" w:rsidP="006D38BB">
      <w:pPr>
        <w:pStyle w:val="NoSpacing"/>
        <w:ind w:firstLine="708"/>
        <w:jc w:val="both"/>
        <w:rPr>
          <w:szCs w:val="24"/>
        </w:rPr>
      </w:pPr>
      <w:r w:rsidRPr="0070339E">
        <w:rPr>
          <w:szCs w:val="24"/>
        </w:rPr>
        <w:t>Izdaci za usluge drugih zdravstvenih ustanova smanjeni za 18,4 % u odnosu na 2019. god. iz razlog</w:t>
      </w:r>
      <w:r w:rsidR="00BB1BD4" w:rsidRPr="0070339E">
        <w:rPr>
          <w:szCs w:val="24"/>
        </w:rPr>
        <w:t>a</w:t>
      </w:r>
      <w:r w:rsidRPr="0070339E">
        <w:rPr>
          <w:szCs w:val="24"/>
        </w:rPr>
        <w:t xml:space="preserve"> što su u 2020.</w:t>
      </w:r>
      <w:r w:rsidR="00BB1BD4" w:rsidRPr="0070339E">
        <w:rPr>
          <w:szCs w:val="24"/>
        </w:rPr>
        <w:t xml:space="preserve"> godini bile manje potrebe za slanje</w:t>
      </w:r>
      <w:r w:rsidR="00025702">
        <w:rPr>
          <w:szCs w:val="24"/>
        </w:rPr>
        <w:t>m</w:t>
      </w:r>
      <w:r w:rsidR="00BB1BD4" w:rsidRPr="0070339E">
        <w:rPr>
          <w:szCs w:val="24"/>
        </w:rPr>
        <w:t xml:space="preserve"> pacijenata na </w:t>
      </w:r>
      <w:r w:rsidR="008A6DA2" w:rsidRPr="0070339E">
        <w:rPr>
          <w:szCs w:val="24"/>
        </w:rPr>
        <w:t>pretrage (laboratorijske pretrage, RTG, UZV…) što ovisi o medicinskom stanju pacijenta</w:t>
      </w:r>
      <w:r w:rsidR="00496263">
        <w:rPr>
          <w:szCs w:val="24"/>
        </w:rPr>
        <w:t xml:space="preserve"> i broju pacijenata</w:t>
      </w:r>
      <w:r w:rsidR="008A6DA2" w:rsidRPr="0070339E">
        <w:rPr>
          <w:szCs w:val="24"/>
        </w:rPr>
        <w:t>.</w:t>
      </w:r>
    </w:p>
    <w:p w:rsidR="008A2E81" w:rsidRPr="0070339E" w:rsidRDefault="008A2E81" w:rsidP="008A2E81">
      <w:pPr>
        <w:spacing w:after="0"/>
        <w:ind w:left="60" w:firstLine="648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Ostali izdaci za 11,71 % veći u odnosu na 2019. god. </w:t>
      </w:r>
      <w:r w:rsidR="008A6DA2" w:rsidRPr="0070339E">
        <w:rPr>
          <w:rFonts w:ascii="Times New Roman" w:hAnsi="Times New Roman"/>
          <w:sz w:val="24"/>
          <w:szCs w:val="24"/>
        </w:rPr>
        <w:t xml:space="preserve"> i </w:t>
      </w:r>
      <w:r w:rsidRPr="0070339E">
        <w:rPr>
          <w:rFonts w:ascii="Times New Roman" w:hAnsi="Times New Roman"/>
          <w:sz w:val="24"/>
          <w:szCs w:val="24"/>
        </w:rPr>
        <w:t>bilježe promjene na sljedećim rashodima:</w:t>
      </w:r>
    </w:p>
    <w:p w:rsidR="00C44664" w:rsidRPr="0070339E" w:rsidRDefault="008A2E81" w:rsidP="00C44664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Naknade za rad predstavničkih i izvršnih tijela, povjerenstva i slično  bilježe povećanje od 22% u odnosu na prošlu 2019. </w:t>
      </w:r>
      <w:r w:rsidR="008A6DA2" w:rsidRPr="0070339E">
        <w:rPr>
          <w:rFonts w:ascii="Times New Roman" w:hAnsi="Times New Roman"/>
          <w:sz w:val="24"/>
          <w:szCs w:val="24"/>
        </w:rPr>
        <w:t>g</w:t>
      </w:r>
      <w:r w:rsidRPr="0070339E">
        <w:rPr>
          <w:rFonts w:ascii="Times New Roman" w:hAnsi="Times New Roman"/>
          <w:sz w:val="24"/>
          <w:szCs w:val="24"/>
        </w:rPr>
        <w:t xml:space="preserve">od ( dva nova člana Upravnog vijeća u 2020. </w:t>
      </w:r>
      <w:r w:rsidR="00C44664" w:rsidRPr="0070339E">
        <w:rPr>
          <w:rFonts w:ascii="Times New Roman" w:hAnsi="Times New Roman"/>
          <w:sz w:val="24"/>
          <w:szCs w:val="24"/>
        </w:rPr>
        <w:t>g</w:t>
      </w:r>
      <w:r w:rsidRPr="0070339E">
        <w:rPr>
          <w:rFonts w:ascii="Times New Roman" w:hAnsi="Times New Roman"/>
          <w:sz w:val="24"/>
          <w:szCs w:val="24"/>
        </w:rPr>
        <w:t>od.)</w:t>
      </w:r>
    </w:p>
    <w:p w:rsidR="00C44664" w:rsidRPr="0070339E" w:rsidRDefault="008A2E81" w:rsidP="00C44664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Premije osiguranja  bilježe povećanje od 22,3 % u</w:t>
      </w:r>
      <w:r w:rsidR="008A6DA2" w:rsidRPr="0070339E">
        <w:rPr>
          <w:rFonts w:ascii="Times New Roman" w:hAnsi="Times New Roman"/>
          <w:sz w:val="24"/>
          <w:szCs w:val="24"/>
        </w:rPr>
        <w:t xml:space="preserve"> odnosu na razdoblje 2019. god.</w:t>
      </w:r>
      <w:r w:rsidRPr="0070339E">
        <w:rPr>
          <w:rFonts w:ascii="Times New Roman" w:hAnsi="Times New Roman"/>
          <w:sz w:val="24"/>
          <w:szCs w:val="24"/>
        </w:rPr>
        <w:t xml:space="preserve"> u 2020. god.</w:t>
      </w:r>
      <w:r w:rsidR="00025702">
        <w:rPr>
          <w:rFonts w:ascii="Times New Roman" w:hAnsi="Times New Roman"/>
          <w:sz w:val="24"/>
          <w:szCs w:val="24"/>
        </w:rPr>
        <w:t>(</w:t>
      </w:r>
      <w:r w:rsidRPr="0070339E">
        <w:rPr>
          <w:rFonts w:ascii="Times New Roman" w:hAnsi="Times New Roman"/>
          <w:sz w:val="24"/>
          <w:szCs w:val="24"/>
        </w:rPr>
        <w:t xml:space="preserve"> veći iznosi premija osiguranja</w:t>
      </w:r>
      <w:r w:rsidR="00025702">
        <w:rPr>
          <w:rFonts w:ascii="Times New Roman" w:hAnsi="Times New Roman"/>
          <w:sz w:val="24"/>
          <w:szCs w:val="24"/>
        </w:rPr>
        <w:t>)</w:t>
      </w:r>
      <w:r w:rsidRPr="0070339E">
        <w:rPr>
          <w:rFonts w:ascii="Times New Roman" w:hAnsi="Times New Roman"/>
          <w:sz w:val="24"/>
          <w:szCs w:val="24"/>
        </w:rPr>
        <w:t xml:space="preserve">. </w:t>
      </w:r>
    </w:p>
    <w:p w:rsidR="00C44664" w:rsidRPr="0070339E" w:rsidRDefault="00C44664" w:rsidP="00C44664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R</w:t>
      </w:r>
      <w:r w:rsidR="008A2E81" w:rsidRPr="0070339E">
        <w:rPr>
          <w:rFonts w:ascii="Times New Roman" w:hAnsi="Times New Roman"/>
          <w:color w:val="000000"/>
          <w:sz w:val="24"/>
          <w:szCs w:val="24"/>
        </w:rPr>
        <w:t>eprezentacija smanjena za 39,8 %   u odnosu na komparativno razdoblje prošle godine.</w:t>
      </w:r>
    </w:p>
    <w:p w:rsidR="00216279" w:rsidRPr="0070339E" w:rsidRDefault="008A2E81" w:rsidP="00216279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color w:val="000000"/>
          <w:sz w:val="24"/>
          <w:szCs w:val="24"/>
        </w:rPr>
        <w:t>Članarine i norme smanjene za 29,3 % u odnosu na 2019. god.</w:t>
      </w:r>
      <w:r w:rsidR="00216279" w:rsidRPr="007033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39E">
        <w:rPr>
          <w:rFonts w:ascii="Times New Roman" w:hAnsi="Times New Roman"/>
          <w:color w:val="000000"/>
          <w:sz w:val="24"/>
          <w:szCs w:val="24"/>
        </w:rPr>
        <w:t>zbog smanjenja iznosa članarina.</w:t>
      </w:r>
    </w:p>
    <w:p w:rsidR="00216279" w:rsidRPr="0070339E" w:rsidRDefault="008A2E81" w:rsidP="00C44664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Pristojbe i naknade povećane za 7.276. kn u odnosu na 2019. god. zbog potreba  troškova žalbenog postupka</w:t>
      </w:r>
      <w:r w:rsidR="00FE6714" w:rsidRPr="0070339E">
        <w:rPr>
          <w:rFonts w:ascii="Times New Roman" w:hAnsi="Times New Roman"/>
          <w:sz w:val="24"/>
          <w:szCs w:val="24"/>
        </w:rPr>
        <w:t xml:space="preserve"> (sudski sporovi dvije djelatnice) </w:t>
      </w:r>
      <w:r w:rsidRPr="0070339E">
        <w:rPr>
          <w:rFonts w:ascii="Times New Roman" w:hAnsi="Times New Roman"/>
          <w:sz w:val="24"/>
          <w:szCs w:val="24"/>
        </w:rPr>
        <w:t>.</w:t>
      </w:r>
      <w:r w:rsidR="00C44664" w:rsidRPr="0070339E">
        <w:rPr>
          <w:rFonts w:ascii="Times New Roman" w:hAnsi="Times New Roman"/>
          <w:sz w:val="24"/>
          <w:szCs w:val="24"/>
        </w:rPr>
        <w:tab/>
      </w:r>
    </w:p>
    <w:p w:rsidR="00216279" w:rsidRPr="0070339E" w:rsidRDefault="008A2E81" w:rsidP="00216279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Ostali nespomenuti rashodi poslovanja veći za 32,9% u odnosu na 2019. god. zbog povećanja naknade za zaštitu voda.</w:t>
      </w:r>
    </w:p>
    <w:p w:rsidR="00216279" w:rsidRPr="0070339E" w:rsidRDefault="00C44664" w:rsidP="00216279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Naknade troškova osob</w:t>
      </w:r>
      <w:r w:rsidR="00025702">
        <w:rPr>
          <w:rFonts w:ascii="Times New Roman" w:hAnsi="Times New Roman"/>
          <w:sz w:val="24"/>
          <w:szCs w:val="24"/>
        </w:rPr>
        <w:t>ama izvan radnog odnosa su manji</w:t>
      </w:r>
      <w:r w:rsidRPr="0070339E">
        <w:rPr>
          <w:rFonts w:ascii="Times New Roman" w:hAnsi="Times New Roman"/>
          <w:sz w:val="24"/>
          <w:szCs w:val="24"/>
        </w:rPr>
        <w:t xml:space="preserve">  za 69,4% iz razloga što u 2020. god.  nastali troškovi odnose se na isplaćene prijevozne troškove pacijentima koji su uključeni u  kliničku studiju.</w:t>
      </w:r>
    </w:p>
    <w:p w:rsidR="00216279" w:rsidRPr="0070339E" w:rsidRDefault="00C44664" w:rsidP="00216279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lastRenderedPageBreak/>
        <w:t>Usluge promidžbe i informiranja bilježe smanjenje za 7,7% u odnosu na komparativno razdoblje u kojem su bila veća ulaganja u promidžbu preko tiska, elektronskih medija.</w:t>
      </w:r>
    </w:p>
    <w:p w:rsidR="00C44664" w:rsidRPr="0070339E" w:rsidRDefault="00C44664" w:rsidP="004252BE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Komunalne usluge  manje za 13,3% u odnosu na razdoblje prošle godine, ove godine manji trošak vode.</w:t>
      </w:r>
    </w:p>
    <w:p w:rsidR="004252BE" w:rsidRPr="0070339E" w:rsidRDefault="004252BE" w:rsidP="004252BE">
      <w:pPr>
        <w:numPr>
          <w:ilvl w:val="0"/>
          <w:numId w:val="13"/>
        </w:num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Intelektualne i osobne usluge bilježe povećanje od 17,6% u 2020. god. zbog potreba odvjetničkih usluga, usluga vještačenja</w:t>
      </w:r>
      <w:r w:rsidR="00025702">
        <w:rPr>
          <w:rFonts w:ascii="Times New Roman" w:hAnsi="Times New Roman"/>
          <w:sz w:val="24"/>
          <w:szCs w:val="24"/>
        </w:rPr>
        <w:t xml:space="preserve"> ( analiza stanja građevinskih </w:t>
      </w:r>
      <w:r w:rsidR="00FE6714" w:rsidRPr="0070339E">
        <w:rPr>
          <w:rFonts w:ascii="Times New Roman" w:hAnsi="Times New Roman"/>
          <w:sz w:val="24"/>
          <w:szCs w:val="24"/>
        </w:rPr>
        <w:t xml:space="preserve"> radova Naftalan 2 )</w:t>
      </w:r>
      <w:r w:rsidRPr="0070339E">
        <w:rPr>
          <w:rFonts w:ascii="Times New Roman" w:hAnsi="Times New Roman"/>
          <w:sz w:val="24"/>
          <w:szCs w:val="24"/>
        </w:rPr>
        <w:t>, klinička ispitivanja.</w:t>
      </w:r>
    </w:p>
    <w:p w:rsidR="000D387D" w:rsidRPr="0070339E" w:rsidRDefault="000D387D" w:rsidP="002E45F0">
      <w:pPr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65EEF" w:rsidRDefault="00C44664" w:rsidP="00765EEF">
      <w:pPr>
        <w:ind w:firstLine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Rashodi za zaposlene ostvareni su 7,</w:t>
      </w:r>
      <w:r w:rsidR="002E45F0" w:rsidRPr="0070339E">
        <w:rPr>
          <w:rFonts w:ascii="Times New Roman" w:hAnsi="Times New Roman"/>
          <w:sz w:val="24"/>
          <w:szCs w:val="24"/>
        </w:rPr>
        <w:t>04</w:t>
      </w:r>
      <w:r w:rsidR="000D387D" w:rsidRPr="0070339E">
        <w:rPr>
          <w:rFonts w:ascii="Times New Roman" w:hAnsi="Times New Roman"/>
          <w:sz w:val="24"/>
          <w:szCs w:val="24"/>
        </w:rPr>
        <w:t xml:space="preserve"> % više, u odnosu na 2019. godinu.</w:t>
      </w:r>
      <w:r w:rsidRPr="0070339E">
        <w:rPr>
          <w:rFonts w:ascii="Times New Roman" w:hAnsi="Times New Roman"/>
          <w:sz w:val="24"/>
          <w:szCs w:val="24"/>
        </w:rPr>
        <w:t xml:space="preserve"> </w:t>
      </w:r>
      <w:r w:rsidR="000D387D" w:rsidRPr="0070339E">
        <w:rPr>
          <w:rFonts w:ascii="Times New Roman" w:hAnsi="Times New Roman"/>
          <w:sz w:val="24"/>
          <w:szCs w:val="24"/>
        </w:rPr>
        <w:t>O</w:t>
      </w:r>
      <w:r w:rsidRPr="0070339E">
        <w:rPr>
          <w:rFonts w:ascii="Times New Roman" w:hAnsi="Times New Roman"/>
          <w:sz w:val="24"/>
          <w:szCs w:val="24"/>
        </w:rPr>
        <w:t xml:space="preserve">dstupanja u odnosu na prošlu godinu bilježe se </w:t>
      </w:r>
      <w:r w:rsidR="002E45F0" w:rsidRPr="0070339E">
        <w:rPr>
          <w:rFonts w:ascii="Times New Roman" w:hAnsi="Times New Roman"/>
          <w:sz w:val="24"/>
          <w:szCs w:val="24"/>
        </w:rPr>
        <w:t>na</w:t>
      </w:r>
      <w:r w:rsidRPr="0070339E">
        <w:rPr>
          <w:rFonts w:ascii="Times New Roman" w:hAnsi="Times New Roman"/>
          <w:sz w:val="24"/>
          <w:szCs w:val="24"/>
        </w:rPr>
        <w:t xml:space="preserve">: </w:t>
      </w:r>
    </w:p>
    <w:p w:rsidR="000D3BC8" w:rsidRPr="0070339E" w:rsidRDefault="000D3BC8" w:rsidP="000D3BC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0339E">
        <w:rPr>
          <w:rFonts w:ascii="Times New Roman" w:hAnsi="Times New Roman"/>
          <w:sz w:val="24"/>
          <w:szCs w:val="24"/>
        </w:rPr>
        <w:t>Plaće (bruto)  bilježe povećanje od 9,77% jedan od razloga je povećanje osnovi</w:t>
      </w:r>
      <w:r>
        <w:rPr>
          <w:rFonts w:ascii="Times New Roman" w:hAnsi="Times New Roman"/>
          <w:sz w:val="24"/>
          <w:szCs w:val="24"/>
        </w:rPr>
        <w:t xml:space="preserve">ce plaće u 2020. god.  za 2 %, Temeljni kolektivni ugovor za službenike i namještenike u javnim službama, ostatak povećanja odnosi se na troškove vezane za </w:t>
      </w:r>
      <w:r w:rsidRPr="0070339E">
        <w:rPr>
          <w:rFonts w:ascii="Times New Roman" w:hAnsi="Times New Roman"/>
          <w:sz w:val="24"/>
          <w:szCs w:val="24"/>
        </w:rPr>
        <w:t xml:space="preserve"> veći broj zaposlenika u odnosu na 2019 god.</w:t>
      </w:r>
      <w:r>
        <w:rPr>
          <w:rFonts w:ascii="Times New Roman" w:hAnsi="Times New Roman"/>
          <w:sz w:val="24"/>
          <w:szCs w:val="24"/>
        </w:rPr>
        <w:t xml:space="preserve"> ( zamjene za bolovanja,  potrebe zapošljavanja zbog odlaska u mirovinu 2 djelatnika, te potrebe zapošljavanja u novoizgrađenom objektu Naftalan 2.), do povećanja dolazi i zbog velikog broja izolacija radnika zbog epidemiloških mjera izazvano  virusom COVID – 19. koja su dodatno utjecala na povećanje rashoda za plaće.</w:t>
      </w:r>
    </w:p>
    <w:p w:rsidR="00C44664" w:rsidRPr="0070339E" w:rsidRDefault="00C44664" w:rsidP="00765EE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Ostali rashodi za zaposlene smanjeni za 18,8 % u 2020. god. manje isplaćenih jubil. nagrada, pomoći,  nije isplaćen dar u naravi – uskrsnica.  </w:t>
      </w:r>
    </w:p>
    <w:p w:rsidR="005B2BF9" w:rsidRPr="0070339E" w:rsidRDefault="00765EEF" w:rsidP="00FD7A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Ostali materijalni rashodi za zaposlene smanjeni za 46,07 % </w:t>
      </w:r>
      <w:r w:rsidR="005B2BF9" w:rsidRPr="0070339E">
        <w:rPr>
          <w:rFonts w:ascii="Times New Roman" w:hAnsi="Times New Roman"/>
          <w:sz w:val="24"/>
          <w:szCs w:val="24"/>
        </w:rPr>
        <w:t xml:space="preserve"> što uključuje s</w:t>
      </w:r>
      <w:r w:rsidR="00C44664" w:rsidRPr="0070339E">
        <w:rPr>
          <w:rFonts w:ascii="Times New Roman" w:hAnsi="Times New Roman"/>
          <w:sz w:val="24"/>
          <w:szCs w:val="24"/>
        </w:rPr>
        <w:t xml:space="preserve">lužbena putovanja </w:t>
      </w:r>
      <w:r w:rsidR="005B2BF9" w:rsidRPr="0070339E">
        <w:rPr>
          <w:rFonts w:ascii="Times New Roman" w:hAnsi="Times New Roman"/>
          <w:sz w:val="24"/>
          <w:szCs w:val="24"/>
        </w:rPr>
        <w:t>koja su</w:t>
      </w:r>
      <w:r w:rsidR="00C44664" w:rsidRPr="0070339E">
        <w:rPr>
          <w:rFonts w:ascii="Times New Roman" w:hAnsi="Times New Roman"/>
          <w:sz w:val="24"/>
          <w:szCs w:val="24"/>
        </w:rPr>
        <w:t xml:space="preserve"> smanjena</w:t>
      </w:r>
      <w:r w:rsidR="005B2BF9" w:rsidRPr="0070339E">
        <w:rPr>
          <w:rFonts w:ascii="Times New Roman" w:hAnsi="Times New Roman"/>
          <w:sz w:val="24"/>
          <w:szCs w:val="24"/>
        </w:rPr>
        <w:t xml:space="preserve">, zbog </w:t>
      </w:r>
      <w:r w:rsidR="00C44664" w:rsidRPr="0070339E">
        <w:rPr>
          <w:rFonts w:ascii="Times New Roman" w:hAnsi="Times New Roman"/>
          <w:sz w:val="24"/>
          <w:szCs w:val="24"/>
        </w:rPr>
        <w:t xml:space="preserve"> epidemiološk</w:t>
      </w:r>
      <w:r w:rsidR="005B2BF9" w:rsidRPr="0070339E">
        <w:rPr>
          <w:rFonts w:ascii="Times New Roman" w:hAnsi="Times New Roman"/>
          <w:sz w:val="24"/>
          <w:szCs w:val="24"/>
        </w:rPr>
        <w:t>ih</w:t>
      </w:r>
      <w:r w:rsidR="00C44664" w:rsidRPr="0070339E">
        <w:rPr>
          <w:rFonts w:ascii="Times New Roman" w:hAnsi="Times New Roman"/>
          <w:sz w:val="24"/>
          <w:szCs w:val="24"/>
        </w:rPr>
        <w:t xml:space="preserve"> mjere </w:t>
      </w:r>
      <w:r w:rsidR="005B2BF9" w:rsidRPr="0070339E">
        <w:rPr>
          <w:rFonts w:ascii="Times New Roman" w:hAnsi="Times New Roman"/>
          <w:sz w:val="24"/>
          <w:szCs w:val="24"/>
        </w:rPr>
        <w:t>(</w:t>
      </w:r>
      <w:r w:rsidR="00C44664" w:rsidRPr="0070339E">
        <w:rPr>
          <w:rFonts w:ascii="Times New Roman" w:hAnsi="Times New Roman"/>
          <w:sz w:val="24"/>
          <w:szCs w:val="24"/>
        </w:rPr>
        <w:t xml:space="preserve"> COVID-19</w:t>
      </w:r>
      <w:r w:rsidR="005B2BF9" w:rsidRPr="0070339E">
        <w:rPr>
          <w:rFonts w:ascii="Times New Roman" w:hAnsi="Times New Roman"/>
          <w:sz w:val="24"/>
          <w:szCs w:val="24"/>
        </w:rPr>
        <w:t>)</w:t>
      </w:r>
      <w:r w:rsidR="00C44664" w:rsidRPr="0070339E">
        <w:rPr>
          <w:rFonts w:ascii="Times New Roman" w:hAnsi="Times New Roman"/>
          <w:sz w:val="24"/>
          <w:szCs w:val="24"/>
        </w:rPr>
        <w:t xml:space="preserve"> ( uglavnom on-line radionice).</w:t>
      </w:r>
    </w:p>
    <w:p w:rsidR="00C44664" w:rsidRPr="0070339E" w:rsidRDefault="00C44664" w:rsidP="005B2BF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Stručno usavršavanje zaposlenika je veće za 50,7% između ostalog, zbog edukacija osoblja u novoizgrađenom objektu i troška školarine odnosno specijalistički studij za jednu doktoricu.</w:t>
      </w:r>
    </w:p>
    <w:p w:rsidR="00EF3AF1" w:rsidRPr="0070339E" w:rsidRDefault="00EF3AF1" w:rsidP="00246480">
      <w:pPr>
        <w:pStyle w:val="NoSpacing"/>
        <w:jc w:val="both"/>
        <w:rPr>
          <w:color w:val="FF0000"/>
        </w:rPr>
      </w:pPr>
    </w:p>
    <w:p w:rsidR="004E6D78" w:rsidRPr="0070339E" w:rsidRDefault="005B2BF9" w:rsidP="002E45F0">
      <w:pPr>
        <w:pStyle w:val="NoSpacing"/>
        <w:jc w:val="both"/>
        <w:rPr>
          <w:color w:val="000000"/>
        </w:rPr>
      </w:pPr>
      <w:r w:rsidRPr="0070339E">
        <w:rPr>
          <w:color w:val="000000"/>
        </w:rPr>
        <w:t xml:space="preserve">     </w:t>
      </w:r>
      <w:r w:rsidR="004E6D78" w:rsidRPr="0070339E">
        <w:rPr>
          <w:color w:val="000000"/>
        </w:rPr>
        <w:t xml:space="preserve">Financijski rashodi  </w:t>
      </w:r>
      <w:r w:rsidR="002E45F0" w:rsidRPr="0070339E">
        <w:rPr>
          <w:color w:val="000000"/>
        </w:rPr>
        <w:t>smanjeni za 11,57 % u odnosu na 20</w:t>
      </w:r>
      <w:r w:rsidR="0029314B" w:rsidRPr="0070339E">
        <w:rPr>
          <w:color w:val="000000"/>
        </w:rPr>
        <w:t>19</w:t>
      </w:r>
      <w:r w:rsidR="002E45F0" w:rsidRPr="0070339E">
        <w:rPr>
          <w:color w:val="000000"/>
        </w:rPr>
        <w:t xml:space="preserve">. </w:t>
      </w:r>
      <w:r w:rsidR="0029314B" w:rsidRPr="0070339E">
        <w:rPr>
          <w:color w:val="000000"/>
        </w:rPr>
        <w:t>g</w:t>
      </w:r>
      <w:r w:rsidR="002E45F0" w:rsidRPr="0070339E">
        <w:rPr>
          <w:color w:val="000000"/>
        </w:rPr>
        <w:t>od.</w:t>
      </w:r>
      <w:r w:rsidR="0029314B" w:rsidRPr="0070339E">
        <w:rPr>
          <w:color w:val="000000"/>
        </w:rPr>
        <w:t xml:space="preserve">  bilježe se promjene na:</w:t>
      </w:r>
      <w:r w:rsidR="004E6D78" w:rsidRPr="0070339E">
        <w:rPr>
          <w:color w:val="000000"/>
        </w:rPr>
        <w:t xml:space="preserve"> </w:t>
      </w:r>
    </w:p>
    <w:p w:rsidR="0029314B" w:rsidRPr="0070339E" w:rsidRDefault="0029314B" w:rsidP="0029314B">
      <w:pPr>
        <w:spacing w:after="0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14B" w:rsidRPr="0070339E" w:rsidRDefault="0029314B" w:rsidP="0029314B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Kamate za primljene kredite i zajmove od kreditnih i ostalih financijskih institucija izvan javnog sektora manje za 83.850 kn u odnosu na 2019. god., a odnose se na </w:t>
      </w:r>
      <w:r w:rsidRPr="0070339E">
        <w:rPr>
          <w:rFonts w:ascii="Times New Roman" w:hAnsi="Times New Roman"/>
          <w:color w:val="000000"/>
          <w:sz w:val="24"/>
          <w:szCs w:val="24"/>
        </w:rPr>
        <w:t xml:space="preserve"> dugoročni kredit ZABA  br. 325232484 za investiciju ˝Naftalan 2 “. (  Dodatak ug. br.1 .smanjena kamatna stopa).</w:t>
      </w:r>
    </w:p>
    <w:p w:rsidR="0029314B" w:rsidRPr="0070339E" w:rsidRDefault="0029314B" w:rsidP="002E45F0">
      <w:pPr>
        <w:pStyle w:val="NoSpacing"/>
        <w:jc w:val="both"/>
        <w:rPr>
          <w:color w:val="000000"/>
        </w:rPr>
      </w:pPr>
    </w:p>
    <w:p w:rsidR="002E45F0" w:rsidRPr="0070339E" w:rsidRDefault="002E45F0" w:rsidP="002E45F0">
      <w:pPr>
        <w:pStyle w:val="NoSpacing"/>
        <w:jc w:val="both"/>
        <w:rPr>
          <w:color w:val="000000"/>
        </w:rPr>
      </w:pPr>
    </w:p>
    <w:p w:rsidR="004E6D78" w:rsidRPr="0070339E" w:rsidRDefault="004E6D78" w:rsidP="004E6D78">
      <w:pPr>
        <w:pStyle w:val="NoSpacing"/>
        <w:jc w:val="both"/>
        <w:rPr>
          <w:lang w:bidi="ar-KW"/>
        </w:rPr>
      </w:pPr>
      <w:r w:rsidRPr="0070339E">
        <w:rPr>
          <w:color w:val="FF0000"/>
        </w:rPr>
        <w:t xml:space="preserve"> </w:t>
      </w:r>
      <w:r w:rsidRPr="0070339E">
        <w:rPr>
          <w:b/>
          <w:color w:val="FF0000"/>
        </w:rPr>
        <w:tab/>
      </w:r>
      <w:r w:rsidRPr="0070339E">
        <w:rPr>
          <w:lang w:bidi="ar-KW"/>
        </w:rPr>
        <w:t>Ukupni rashodi i izdaci I.-XII.20</w:t>
      </w:r>
      <w:r w:rsidR="00935153" w:rsidRPr="0070339E">
        <w:rPr>
          <w:lang w:bidi="ar-KW"/>
        </w:rPr>
        <w:t>20</w:t>
      </w:r>
      <w:r w:rsidRPr="0070339E">
        <w:rPr>
          <w:lang w:bidi="ar-KW"/>
        </w:rPr>
        <w:t xml:space="preserve">. godine  vezani uz izvor financiranja </w:t>
      </w:r>
      <w:r w:rsidR="008F2023" w:rsidRPr="0070339E">
        <w:rPr>
          <w:lang w:bidi="ar-KW"/>
        </w:rPr>
        <w:t>Ž</w:t>
      </w:r>
      <w:r w:rsidRPr="0070339E">
        <w:rPr>
          <w:lang w:bidi="ar-KW"/>
        </w:rPr>
        <w:t xml:space="preserve">upanije iznose </w:t>
      </w:r>
      <w:r w:rsidR="00935153" w:rsidRPr="0070339E">
        <w:rPr>
          <w:lang w:bidi="ar-KW"/>
        </w:rPr>
        <w:t>5.451.416</w:t>
      </w:r>
      <w:r w:rsidR="00A0729A" w:rsidRPr="0070339E">
        <w:rPr>
          <w:lang w:bidi="ar-KW"/>
        </w:rPr>
        <w:t xml:space="preserve"> </w:t>
      </w:r>
      <w:r w:rsidRPr="0070339E">
        <w:rPr>
          <w:lang w:bidi="ar-KW"/>
        </w:rPr>
        <w:t xml:space="preserve">kn od čega rashodi poslovanja  </w:t>
      </w:r>
      <w:r w:rsidR="00935153" w:rsidRPr="0070339E">
        <w:rPr>
          <w:lang w:bidi="ar-KW"/>
        </w:rPr>
        <w:t>2.607.468</w:t>
      </w:r>
      <w:r w:rsidR="005C31A5" w:rsidRPr="0070339E">
        <w:rPr>
          <w:lang w:bidi="ar-KW"/>
        </w:rPr>
        <w:t xml:space="preserve"> </w:t>
      </w:r>
      <w:r w:rsidRPr="0070339E">
        <w:rPr>
          <w:lang w:bidi="ar-KW"/>
        </w:rPr>
        <w:t xml:space="preserve">kn , a rashodi  za nabavu nefinancijske imovine  iznose  </w:t>
      </w:r>
      <w:r w:rsidR="00935153" w:rsidRPr="0070339E">
        <w:rPr>
          <w:lang w:bidi="ar-KW"/>
        </w:rPr>
        <w:t>2.843.948</w:t>
      </w:r>
      <w:r w:rsidRPr="0070339E">
        <w:rPr>
          <w:lang w:bidi="ar-KW"/>
        </w:rPr>
        <w:t xml:space="preserve"> kn. </w:t>
      </w:r>
    </w:p>
    <w:p w:rsidR="008A6EF6" w:rsidRPr="0070339E" w:rsidRDefault="008A6EF6" w:rsidP="008A6EF6">
      <w:pPr>
        <w:spacing w:after="0"/>
        <w:rPr>
          <w:rFonts w:ascii="Times New Roman" w:hAnsi="Times New Roman"/>
          <w:sz w:val="24"/>
          <w:szCs w:val="24"/>
          <w:lang w:bidi="ar-KW"/>
        </w:rPr>
      </w:pPr>
      <w:r w:rsidRPr="0070339E">
        <w:rPr>
          <w:rFonts w:ascii="Times New Roman" w:hAnsi="Times New Roman"/>
          <w:sz w:val="24"/>
          <w:szCs w:val="24"/>
          <w:lang w:bidi="ar-KW"/>
        </w:rPr>
        <w:t>Rashodi poslovanja 2.607.468  kn odnose se na:</w:t>
      </w:r>
    </w:p>
    <w:p w:rsidR="008A6EF6" w:rsidRPr="0070339E" w:rsidRDefault="008A6EF6" w:rsidP="008A6EF6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bidi="ar-KW"/>
        </w:rPr>
      </w:pPr>
      <w:r w:rsidRPr="0070339E">
        <w:rPr>
          <w:rFonts w:ascii="Times New Roman" w:hAnsi="Times New Roman"/>
          <w:sz w:val="24"/>
          <w:szCs w:val="24"/>
          <w:lang w:bidi="ar-KW"/>
        </w:rPr>
        <w:t>Prevencija melanoma kože                                                                            28.427,71 kn</w:t>
      </w:r>
    </w:p>
    <w:p w:rsidR="008A6EF6" w:rsidRPr="0070339E" w:rsidRDefault="008A6EF6" w:rsidP="008A6EF6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bidi="ar-KW"/>
        </w:rPr>
      </w:pPr>
      <w:r w:rsidRPr="0070339E">
        <w:rPr>
          <w:rFonts w:ascii="Times New Roman" w:hAnsi="Times New Roman"/>
          <w:sz w:val="24"/>
          <w:szCs w:val="24"/>
          <w:lang w:bidi="ar-KW"/>
        </w:rPr>
        <w:t>Kamate za dugoročni kredit ( za investiciju ˝Naftalan2˝)</w:t>
      </w:r>
    </w:p>
    <w:p w:rsidR="008A6EF6" w:rsidRPr="0070339E" w:rsidRDefault="008A6EF6" w:rsidP="008A6EF6">
      <w:pPr>
        <w:spacing w:after="0"/>
        <w:ind w:left="720"/>
        <w:rPr>
          <w:rFonts w:ascii="Times New Roman" w:hAnsi="Times New Roman"/>
          <w:sz w:val="24"/>
          <w:szCs w:val="24"/>
          <w:lang w:bidi="ar-KW"/>
        </w:rPr>
      </w:pPr>
      <w:r w:rsidRPr="0070339E">
        <w:rPr>
          <w:rFonts w:ascii="Times New Roman" w:hAnsi="Times New Roman"/>
          <w:sz w:val="24"/>
          <w:szCs w:val="24"/>
          <w:lang w:bidi="ar-KW"/>
        </w:rPr>
        <w:t xml:space="preserve">decentralizirano                                                                                           536.743,00 kn    </w:t>
      </w:r>
    </w:p>
    <w:p w:rsidR="008A6EF6" w:rsidRPr="0070339E" w:rsidRDefault="008A6EF6" w:rsidP="008A6EF6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bidi="ar-KW"/>
        </w:rPr>
      </w:pPr>
      <w:r w:rsidRPr="0070339E">
        <w:rPr>
          <w:rFonts w:ascii="Times New Roman" w:hAnsi="Times New Roman"/>
          <w:sz w:val="24"/>
          <w:szCs w:val="24"/>
          <w:lang w:bidi="ar-KW"/>
        </w:rPr>
        <w:t xml:space="preserve">Usluge tekućeg i investicijskog održavanja                                                                                  decentralizirano                                                                                           942.297,00 kn </w:t>
      </w:r>
    </w:p>
    <w:p w:rsidR="008A6EF6" w:rsidRPr="0070339E" w:rsidRDefault="008A6EF6" w:rsidP="008A6EF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Novčana sredstva za pokriće troškova </w:t>
      </w:r>
    </w:p>
    <w:p w:rsidR="008A6EF6" w:rsidRPr="0070339E" w:rsidRDefault="008A6EF6" w:rsidP="008A6EF6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   nastalih u poslovanju uslijed koronavirusa                                                  800.000,00  kn</w:t>
      </w:r>
    </w:p>
    <w:p w:rsidR="008A6EF6" w:rsidRPr="0070339E" w:rsidRDefault="008A6EF6" w:rsidP="008A6EF6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Novčana sredstva za nabavku zaštitne </w:t>
      </w:r>
    </w:p>
    <w:p w:rsidR="008A6EF6" w:rsidRPr="0070339E" w:rsidRDefault="008A6EF6" w:rsidP="008A6EF6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    opreme i dezinfekcijskih srdstava                                                                300.000 ,00kn</w:t>
      </w:r>
    </w:p>
    <w:p w:rsidR="008A6EF6" w:rsidRPr="0070339E" w:rsidRDefault="008A6EF6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DC32D9" w:rsidRPr="0070339E" w:rsidRDefault="00DC32D9" w:rsidP="004E6D78">
      <w:pPr>
        <w:pStyle w:val="NoSpacing"/>
        <w:jc w:val="both"/>
        <w:rPr>
          <w:lang w:bidi="ar-KW"/>
        </w:rPr>
      </w:pPr>
    </w:p>
    <w:p w:rsidR="00C533D1" w:rsidRPr="0070339E" w:rsidRDefault="00C533D1" w:rsidP="00AB6308">
      <w:pPr>
        <w:pStyle w:val="NoSpacing"/>
        <w:ind w:firstLine="708"/>
        <w:jc w:val="both"/>
        <w:rPr>
          <w:i/>
        </w:rPr>
      </w:pPr>
      <w:r w:rsidRPr="0070339E">
        <w:t xml:space="preserve">Rashodi za </w:t>
      </w:r>
      <w:r w:rsidR="00E115A6" w:rsidRPr="0070339E">
        <w:t xml:space="preserve"> kamate</w:t>
      </w:r>
      <w:r w:rsidR="005475F0" w:rsidRPr="0070339E">
        <w:t xml:space="preserve">, tekuće i investicijsko održavanje </w:t>
      </w:r>
      <w:r w:rsidR="00E115A6" w:rsidRPr="0070339E">
        <w:t xml:space="preserve">i </w:t>
      </w:r>
      <w:r w:rsidR="00AB6308" w:rsidRPr="0070339E">
        <w:t xml:space="preserve">kapitalna ulaganja </w:t>
      </w:r>
      <w:r w:rsidRPr="0070339E">
        <w:t>financirani su temeljem decentraliziranih sredstava</w:t>
      </w:r>
      <w:r w:rsidR="005C31A5" w:rsidRPr="0070339E">
        <w:t xml:space="preserve"> u iznosu od </w:t>
      </w:r>
      <w:r w:rsidR="00A0729A" w:rsidRPr="0070339E">
        <w:t xml:space="preserve"> </w:t>
      </w:r>
      <w:r w:rsidR="00935153" w:rsidRPr="0070339E">
        <w:t>4.322.988</w:t>
      </w:r>
      <w:r w:rsidR="00A0729A" w:rsidRPr="0070339E">
        <w:t xml:space="preserve"> </w:t>
      </w:r>
      <w:r w:rsidR="005C31A5" w:rsidRPr="0070339E">
        <w:t>kn</w:t>
      </w:r>
      <w:r w:rsidRPr="0070339E">
        <w:t xml:space="preserve"> </w:t>
      </w:r>
      <w:r w:rsidR="00AB6308" w:rsidRPr="0070339E">
        <w:t>(</w:t>
      </w:r>
      <w:r w:rsidRPr="0070339E">
        <w:t xml:space="preserve">tablica </w:t>
      </w:r>
      <w:r w:rsidR="00D61F1F" w:rsidRPr="0070339E">
        <w:t>6</w:t>
      </w:r>
      <w:r w:rsidRPr="0070339E">
        <w:t>.</w:t>
      </w:r>
      <w:r w:rsidR="00AB6308" w:rsidRPr="0070339E">
        <w:t>).</w:t>
      </w:r>
    </w:p>
    <w:p w:rsidR="00D61F1F" w:rsidRPr="0070339E" w:rsidRDefault="00D61F1F" w:rsidP="00D61F1F">
      <w:pPr>
        <w:pStyle w:val="NoSpacing"/>
        <w:jc w:val="center"/>
        <w:rPr>
          <w:sz w:val="22"/>
        </w:rPr>
      </w:pPr>
      <w:r w:rsidRPr="0070339E">
        <w:rPr>
          <w:sz w:val="22"/>
        </w:rPr>
        <w:t xml:space="preserve">                                                                                                           </w:t>
      </w:r>
      <w:r w:rsidR="00B75F4F" w:rsidRPr="0070339E">
        <w:rPr>
          <w:sz w:val="22"/>
        </w:rPr>
        <w:t xml:space="preserve">                       </w:t>
      </w:r>
      <w:r w:rsidR="00935153" w:rsidRPr="0070339E">
        <w:rPr>
          <w:sz w:val="22"/>
        </w:rPr>
        <w:t>iznosi u kn</w:t>
      </w:r>
      <w:r w:rsidR="00B75F4F" w:rsidRPr="0070339E">
        <w:rPr>
          <w:color w:val="FF0000"/>
          <w:sz w:val="22"/>
        </w:rPr>
        <w:t xml:space="preserve">        </w:t>
      </w:r>
      <w:r w:rsidRPr="0070339E">
        <w:rPr>
          <w:color w:val="FF0000"/>
          <w:sz w:val="22"/>
        </w:rPr>
        <w:t xml:space="preserve">   </w:t>
      </w:r>
      <w:r w:rsidR="005C4410" w:rsidRPr="0070339E">
        <w:rPr>
          <w:sz w:val="22"/>
        </w:rPr>
        <w:t>T</w:t>
      </w:r>
      <w:r w:rsidRPr="0070339E">
        <w:rPr>
          <w:sz w:val="22"/>
        </w:rPr>
        <w:t>ablica 6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  <w:gridCol w:w="1648"/>
      </w:tblGrid>
      <w:tr w:rsidR="00587DFE" w:rsidRPr="0070339E" w:rsidTr="00D21969">
        <w:trPr>
          <w:trHeight w:val="31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587DFE" w:rsidRPr="0070339E" w:rsidRDefault="00587DFE" w:rsidP="00D61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Usluge tekućeg i investicijskog održavanja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587DFE" w:rsidRPr="0070339E" w:rsidRDefault="00935153" w:rsidP="00D219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942.297</w:t>
            </w:r>
          </w:p>
        </w:tc>
      </w:tr>
      <w:tr w:rsidR="00AC15AF" w:rsidRPr="0070339E" w:rsidTr="00D21969">
        <w:trPr>
          <w:trHeight w:val="420"/>
          <w:jc w:val="center"/>
        </w:trPr>
        <w:tc>
          <w:tcPr>
            <w:tcW w:w="7660" w:type="dxa"/>
            <w:vAlign w:val="center"/>
          </w:tcPr>
          <w:p w:rsidR="00AC15AF" w:rsidRPr="0070339E" w:rsidRDefault="00AA2452" w:rsidP="00AA2452">
            <w:pPr>
              <w:spacing w:after="0" w:line="240" w:lineRule="auto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Kamate za dugoročni kredit (ZABA)</w:t>
            </w:r>
          </w:p>
        </w:tc>
        <w:tc>
          <w:tcPr>
            <w:tcW w:w="1648" w:type="dxa"/>
            <w:vAlign w:val="bottom"/>
          </w:tcPr>
          <w:p w:rsidR="00AC15AF" w:rsidRPr="0070339E" w:rsidRDefault="00935153" w:rsidP="00D219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339E">
              <w:rPr>
                <w:rFonts w:ascii="Times New Roman" w:hAnsi="Times New Roman"/>
              </w:rPr>
              <w:t>536.743</w:t>
            </w:r>
          </w:p>
        </w:tc>
      </w:tr>
      <w:tr w:rsidR="00AA0E0C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AA0E0C" w:rsidRPr="0070339E" w:rsidRDefault="00AA0E0C" w:rsidP="00AA0E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i/>
                <w:sz w:val="24"/>
                <w:szCs w:val="24"/>
              </w:rPr>
              <w:t>Investicijsko ulaganje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AA0E0C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2.843.948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Postrojenje i oprema</w:t>
            </w:r>
          </w:p>
          <w:p w:rsidR="00D21969" w:rsidRPr="0070339E" w:rsidRDefault="00D21969" w:rsidP="008433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Uredska oprema i namještaj („Naftalan 2“)         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703.968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Komunikacijska oprema</w:t>
            </w:r>
          </w:p>
          <w:p w:rsidR="00D21969" w:rsidRPr="0070339E" w:rsidRDefault="00D21969" w:rsidP="008433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televizori                  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25.150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Oprema za održavanje i zaštitu</w:t>
            </w:r>
          </w:p>
          <w:p w:rsidR="00D21969" w:rsidRPr="0070339E" w:rsidRDefault="00D21969" w:rsidP="00D21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klime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30.473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EB744C" w:rsidRPr="0070339E" w:rsidRDefault="00EB744C" w:rsidP="00D219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Medicinska oprema</w:t>
            </w:r>
            <w:r w:rsidR="00733A72"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(„Naftalan 2“)</w:t>
            </w:r>
          </w:p>
          <w:p w:rsidR="00D21969" w:rsidRPr="0070339E" w:rsidRDefault="00D21969" w:rsidP="00733A72">
            <w:pPr>
              <w:numPr>
                <w:ilvl w:val="0"/>
                <w:numId w:val="13"/>
              </w:numPr>
              <w:spacing w:after="0" w:line="240" w:lineRule="auto"/>
              <w:ind w:left="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Oprema-setovi,sprave, bučice za dvoranu za med. vježbe, aparat za </w:t>
            </w:r>
            <w:r w:rsidR="00733A72"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lektrotera</w:t>
            </w:r>
            <w:r w:rsidR="008F2023"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iju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EB744C" w:rsidRPr="0070339E" w:rsidRDefault="00EB744C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4C" w:rsidRPr="0070339E" w:rsidRDefault="00EB744C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744C" w:rsidRPr="0070339E" w:rsidRDefault="00EB744C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634.029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Uređaji, strojevi i oprema za ostale namjene („Naftalan 2“)</w:t>
            </w:r>
          </w:p>
          <w:p w:rsidR="00D21969" w:rsidRPr="0070339E" w:rsidRDefault="00D21969" w:rsidP="00733A7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-pregrade za dvoranu, ležaljke, oprema za bolničku kuhinju, oprema za šank restorana, rashladni uređaj, perilica čaša, stroj univerzalni, prof.ručni mikser 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692.057</w:t>
            </w:r>
          </w:p>
        </w:tc>
      </w:tr>
      <w:tr w:rsidR="001D17BA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A375C8" w:rsidRPr="0070339E" w:rsidRDefault="00D21969" w:rsidP="00EA0A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Dodatna ulaganja na građevinskim objektima</w:t>
            </w:r>
          </w:p>
          <w:p w:rsidR="00A375C8" w:rsidRPr="0070339E" w:rsidRDefault="00D21969" w:rsidP="00D21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Topli most</w:t>
            </w:r>
            <w:r w:rsidR="00733A72"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spoj nove i stare zgrade Naftalana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5944A7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618.454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EA0A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Informatizacija zdravstvene djelatnosti</w:t>
            </w:r>
          </w:p>
          <w:p w:rsidR="00D21969" w:rsidRPr="0070339E" w:rsidRDefault="00D21969" w:rsidP="00D21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-      licence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B6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21.31</w:t>
            </w:r>
            <w:r w:rsidR="00DB69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D21969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D21969" w:rsidRPr="0070339E" w:rsidRDefault="00D21969" w:rsidP="00D2196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računala i računalna oprema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D21969" w:rsidRPr="0070339E" w:rsidRDefault="00D21969" w:rsidP="00D219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color w:val="000000"/>
                <w:sz w:val="24"/>
                <w:szCs w:val="24"/>
              </w:rPr>
              <w:t>118.499</w:t>
            </w:r>
          </w:p>
        </w:tc>
      </w:tr>
      <w:tr w:rsidR="005C31A5" w:rsidRPr="0070339E" w:rsidTr="00D21969">
        <w:trPr>
          <w:trHeight w:val="285"/>
          <w:jc w:val="center"/>
        </w:trPr>
        <w:tc>
          <w:tcPr>
            <w:tcW w:w="7660" w:type="dxa"/>
            <w:shd w:val="clear" w:color="auto" w:fill="DDD9C3"/>
            <w:vAlign w:val="center"/>
          </w:tcPr>
          <w:p w:rsidR="005C31A5" w:rsidRPr="0070339E" w:rsidRDefault="005C31A5" w:rsidP="00AA0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sz w:val="24"/>
                <w:szCs w:val="24"/>
              </w:rPr>
              <w:t>SVEUKUPNO:</w:t>
            </w:r>
          </w:p>
        </w:tc>
        <w:tc>
          <w:tcPr>
            <w:tcW w:w="1648" w:type="dxa"/>
            <w:shd w:val="clear" w:color="auto" w:fill="DDD9C3"/>
            <w:vAlign w:val="bottom"/>
          </w:tcPr>
          <w:p w:rsidR="005C31A5" w:rsidRPr="0070339E" w:rsidRDefault="005475F0" w:rsidP="005475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4.322.988</w:t>
            </w:r>
          </w:p>
        </w:tc>
      </w:tr>
    </w:tbl>
    <w:p w:rsidR="008A6F02" w:rsidRPr="0070339E" w:rsidRDefault="008A6F02" w:rsidP="008A6F02">
      <w:pPr>
        <w:pStyle w:val="NoSpacing"/>
        <w:jc w:val="both"/>
        <w:rPr>
          <w:color w:val="FF0000"/>
        </w:rPr>
      </w:pPr>
    </w:p>
    <w:p w:rsidR="008A6EF6" w:rsidRPr="0070339E" w:rsidRDefault="008A6EF6" w:rsidP="008A6F02">
      <w:pPr>
        <w:pStyle w:val="NoSpacing"/>
        <w:jc w:val="both"/>
        <w:rPr>
          <w:color w:val="FF0000"/>
        </w:rPr>
      </w:pPr>
    </w:p>
    <w:p w:rsidR="008A6EF6" w:rsidRPr="0070339E" w:rsidRDefault="008A6EF6" w:rsidP="008A6F02">
      <w:pPr>
        <w:pStyle w:val="NoSpacing"/>
        <w:jc w:val="both"/>
        <w:rPr>
          <w:color w:val="FF0000"/>
        </w:rPr>
      </w:pPr>
    </w:p>
    <w:p w:rsidR="008A6EF6" w:rsidRPr="0070339E" w:rsidRDefault="00733A72" w:rsidP="008A6EF6">
      <w:pPr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ab/>
      </w:r>
      <w:r w:rsidR="008A6EF6" w:rsidRPr="0070339E">
        <w:rPr>
          <w:rFonts w:ascii="Times New Roman" w:hAnsi="Times New Roman"/>
          <w:sz w:val="24"/>
          <w:szCs w:val="24"/>
        </w:rPr>
        <w:t xml:space="preserve"> Rashodi za nabavu nefinancijske imovine</w:t>
      </w:r>
      <w:r w:rsidR="00585802" w:rsidRPr="0070339E">
        <w:rPr>
          <w:rFonts w:ascii="Times New Roman" w:hAnsi="Times New Roman"/>
          <w:sz w:val="24"/>
          <w:szCs w:val="24"/>
        </w:rPr>
        <w:t xml:space="preserve"> ( kapitalna ulaganja)</w:t>
      </w:r>
      <w:r w:rsidR="008A6EF6" w:rsidRPr="0070339E">
        <w:rPr>
          <w:rFonts w:ascii="Times New Roman" w:hAnsi="Times New Roman"/>
          <w:sz w:val="24"/>
          <w:szCs w:val="24"/>
        </w:rPr>
        <w:t xml:space="preserve"> u iznosu</w:t>
      </w:r>
      <w:r w:rsidR="00585802" w:rsidRPr="0070339E">
        <w:rPr>
          <w:rFonts w:ascii="Times New Roman" w:hAnsi="Times New Roman"/>
          <w:sz w:val="24"/>
          <w:szCs w:val="24"/>
        </w:rPr>
        <w:t xml:space="preserve"> su</w:t>
      </w:r>
      <w:r w:rsidR="008A6EF6" w:rsidRPr="0070339E">
        <w:rPr>
          <w:rFonts w:ascii="Times New Roman" w:hAnsi="Times New Roman"/>
          <w:sz w:val="24"/>
          <w:szCs w:val="24"/>
        </w:rPr>
        <w:t xml:space="preserve"> od 7.965.348 kn</w:t>
      </w:r>
      <w:r w:rsidR="00585802" w:rsidRPr="0070339E">
        <w:rPr>
          <w:rFonts w:ascii="Times New Roman" w:hAnsi="Times New Roman"/>
          <w:sz w:val="24"/>
          <w:szCs w:val="24"/>
        </w:rPr>
        <w:t xml:space="preserve">  i za </w:t>
      </w:r>
      <w:r w:rsidRPr="0070339E">
        <w:rPr>
          <w:rFonts w:ascii="Times New Roman" w:hAnsi="Times New Roman"/>
          <w:sz w:val="24"/>
          <w:szCs w:val="24"/>
        </w:rPr>
        <w:t>7</w:t>
      </w:r>
      <w:r w:rsidR="00585802" w:rsidRPr="0070339E">
        <w:rPr>
          <w:rFonts w:ascii="Times New Roman" w:hAnsi="Times New Roman"/>
          <w:sz w:val="24"/>
          <w:szCs w:val="24"/>
        </w:rPr>
        <w:t>4,55 %</w:t>
      </w:r>
      <w:r w:rsidR="008A6EF6" w:rsidRPr="0070339E">
        <w:rPr>
          <w:rFonts w:ascii="Times New Roman" w:hAnsi="Times New Roman"/>
          <w:sz w:val="24"/>
          <w:szCs w:val="24"/>
        </w:rPr>
        <w:t xml:space="preserve"> </w:t>
      </w:r>
      <w:r w:rsidR="00585802" w:rsidRPr="0070339E">
        <w:rPr>
          <w:rFonts w:ascii="Times New Roman" w:hAnsi="Times New Roman"/>
          <w:sz w:val="24"/>
          <w:szCs w:val="24"/>
        </w:rPr>
        <w:t xml:space="preserve"> manji u odnosu na 2019. god. </w:t>
      </w:r>
      <w:r w:rsidR="008A6EF6" w:rsidRPr="0070339E">
        <w:rPr>
          <w:rFonts w:ascii="Times New Roman" w:hAnsi="Times New Roman"/>
          <w:sz w:val="24"/>
          <w:szCs w:val="24"/>
        </w:rPr>
        <w:t>Evidentirane su promjene u odnosu na isto razdoblje prethodne godine kod:</w:t>
      </w:r>
    </w:p>
    <w:p w:rsidR="00DB69A4" w:rsidRDefault="00585802" w:rsidP="00DB69A4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Rashodi za nabavu neproizvedene dugotrajne imovine u iznosu od 21.637 kn, veći za 18.245 kn u </w:t>
      </w:r>
      <w:r w:rsidR="00DB69A4">
        <w:rPr>
          <w:rFonts w:ascii="Times New Roman" w:hAnsi="Times New Roman"/>
          <w:sz w:val="24"/>
          <w:szCs w:val="24"/>
        </w:rPr>
        <w:t xml:space="preserve">   </w:t>
      </w:r>
      <w:r w:rsidR="008A6EF6" w:rsidRPr="0070339E">
        <w:rPr>
          <w:rFonts w:ascii="Times New Roman" w:hAnsi="Times New Roman"/>
          <w:sz w:val="24"/>
          <w:szCs w:val="24"/>
        </w:rPr>
        <w:t>odnosu na 2019. god. odnosi se na  licence (offic).</w:t>
      </w:r>
    </w:p>
    <w:p w:rsidR="008A6EF6" w:rsidRPr="0070339E" w:rsidRDefault="00585802" w:rsidP="008A6EF6">
      <w:pPr>
        <w:spacing w:after="0" w:line="48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Građevinski objekti ulaganje u Razvojni projekt „Naftalan 2“ u iznosu od 4.811.566 kn</w:t>
      </w:r>
    </w:p>
    <w:p w:rsidR="008A6EF6" w:rsidRPr="0070339E" w:rsidRDefault="008A6EF6" w:rsidP="00DD1584">
      <w:pPr>
        <w:spacing w:after="0"/>
        <w:ind w:left="60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Razvojni projekt „Naftalan</w:t>
      </w:r>
      <w:r w:rsidR="0075182A" w:rsidRPr="0070339E">
        <w:rPr>
          <w:rFonts w:ascii="Times New Roman" w:hAnsi="Times New Roman"/>
          <w:sz w:val="24"/>
          <w:szCs w:val="24"/>
        </w:rPr>
        <w:t xml:space="preserve"> </w:t>
      </w:r>
      <w:r w:rsidRPr="0070339E">
        <w:rPr>
          <w:rFonts w:ascii="Times New Roman" w:hAnsi="Times New Roman"/>
          <w:sz w:val="24"/>
          <w:szCs w:val="24"/>
        </w:rPr>
        <w:t>2</w:t>
      </w:r>
      <w:r w:rsidR="0075182A" w:rsidRPr="0070339E">
        <w:rPr>
          <w:rFonts w:ascii="Times New Roman" w:hAnsi="Times New Roman"/>
          <w:sz w:val="24"/>
          <w:szCs w:val="24"/>
        </w:rPr>
        <w:t xml:space="preserve"> s unutarnjim i vanjskim bazenima</w:t>
      </w:r>
      <w:r w:rsidRPr="0070339E">
        <w:rPr>
          <w:rFonts w:ascii="Times New Roman" w:hAnsi="Times New Roman"/>
          <w:sz w:val="24"/>
          <w:szCs w:val="24"/>
        </w:rPr>
        <w:t xml:space="preserve"> “</w:t>
      </w:r>
      <w:r w:rsidR="0075182A" w:rsidRPr="0070339E">
        <w:rPr>
          <w:rFonts w:ascii="Times New Roman" w:hAnsi="Times New Roman"/>
          <w:sz w:val="24"/>
          <w:szCs w:val="24"/>
        </w:rPr>
        <w:t xml:space="preserve"> </w:t>
      </w:r>
      <w:r w:rsidRPr="0070339E">
        <w:rPr>
          <w:rFonts w:ascii="Times New Roman" w:hAnsi="Times New Roman"/>
          <w:sz w:val="24"/>
          <w:szCs w:val="24"/>
        </w:rPr>
        <w:t xml:space="preserve">financiran u 2020. </w:t>
      </w:r>
      <w:r w:rsidR="00DB69A4">
        <w:rPr>
          <w:rFonts w:ascii="Times New Roman" w:hAnsi="Times New Roman"/>
          <w:sz w:val="24"/>
          <w:szCs w:val="24"/>
        </w:rPr>
        <w:t>g</w:t>
      </w:r>
      <w:r w:rsidRPr="0070339E">
        <w:rPr>
          <w:rFonts w:ascii="Times New Roman" w:hAnsi="Times New Roman"/>
          <w:sz w:val="24"/>
          <w:szCs w:val="24"/>
        </w:rPr>
        <w:t>od</w:t>
      </w:r>
      <w:r w:rsidR="00DB69A4">
        <w:rPr>
          <w:rFonts w:ascii="Times New Roman" w:hAnsi="Times New Roman"/>
          <w:sz w:val="24"/>
          <w:szCs w:val="24"/>
        </w:rPr>
        <w:t>. iz izvora</w:t>
      </w:r>
      <w:r w:rsidR="00DD1584" w:rsidRPr="0070339E">
        <w:rPr>
          <w:rFonts w:ascii="Times New Roman" w:hAnsi="Times New Roman"/>
          <w:sz w:val="24"/>
          <w:szCs w:val="24"/>
        </w:rPr>
        <w:t>:</w:t>
      </w:r>
    </w:p>
    <w:p w:rsidR="008A6EF6" w:rsidRPr="0070339E" w:rsidRDefault="008A6EF6" w:rsidP="008A6EF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Zagrebačka županija u iznosu   800.000 kn</w:t>
      </w:r>
      <w:r w:rsidR="00DD1584" w:rsidRPr="0070339E">
        <w:rPr>
          <w:rFonts w:ascii="Times New Roman" w:hAnsi="Times New Roman"/>
          <w:sz w:val="24"/>
          <w:szCs w:val="24"/>
        </w:rPr>
        <w:t xml:space="preserve"> ( Zaključak župana o odobrenju novčanih sredstava za pokriće troškova nastalih u poslovanju uslijed koronavirusa Klasa:022-01/20-01/52 URBROJ:238/1-03-20-49 od 17.12.2020.)</w:t>
      </w:r>
    </w:p>
    <w:p w:rsidR="007B0E25" w:rsidRPr="0070339E" w:rsidRDefault="008A6EF6" w:rsidP="00534C70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Vlastita sredstva   4.011.566</w:t>
      </w:r>
    </w:p>
    <w:p w:rsidR="00534C70" w:rsidRPr="0070339E" w:rsidRDefault="00534C70" w:rsidP="007B0E25">
      <w:pPr>
        <w:spacing w:after="0"/>
        <w:ind w:left="420"/>
        <w:rPr>
          <w:rFonts w:ascii="Times New Roman" w:hAnsi="Times New Roman"/>
        </w:rPr>
      </w:pPr>
      <w:r w:rsidRPr="0070339E">
        <w:rPr>
          <w:rFonts w:ascii="Times New Roman" w:hAnsi="Times New Roman"/>
        </w:rPr>
        <w:lastRenderedPageBreak/>
        <w:t xml:space="preserve"> U 2020.god. završena je izgradnja Razvojnog</w:t>
      </w:r>
      <w:r w:rsidR="0075182A" w:rsidRPr="0070339E">
        <w:rPr>
          <w:rFonts w:ascii="Times New Roman" w:hAnsi="Times New Roman"/>
        </w:rPr>
        <w:t xml:space="preserve"> projekt</w:t>
      </w:r>
      <w:r w:rsidRPr="0070339E">
        <w:rPr>
          <w:rFonts w:ascii="Times New Roman" w:hAnsi="Times New Roman"/>
        </w:rPr>
        <w:t>a</w:t>
      </w:r>
      <w:r w:rsidR="0075182A" w:rsidRPr="0070339E">
        <w:rPr>
          <w:rFonts w:ascii="Times New Roman" w:hAnsi="Times New Roman"/>
        </w:rPr>
        <w:t xml:space="preserve"> „Naftalan 2 s unutarnjim i vanjskim bazenima“</w:t>
      </w:r>
      <w:r w:rsidRPr="0070339E">
        <w:rPr>
          <w:rFonts w:ascii="Times New Roman" w:hAnsi="Times New Roman"/>
        </w:rPr>
        <w:t xml:space="preserve"> Namjena Razvojnog projekta je povećanje standarda pružanja zdravstvenih usluga iz</w:t>
      </w:r>
    </w:p>
    <w:p w:rsidR="00534C70" w:rsidRPr="0070339E" w:rsidRDefault="00534C70" w:rsidP="00534C70">
      <w:pPr>
        <w:spacing w:after="0"/>
        <w:ind w:left="420"/>
        <w:rPr>
          <w:rFonts w:ascii="Times New Roman" w:hAnsi="Times New Roman"/>
        </w:rPr>
      </w:pPr>
      <w:r w:rsidRPr="0070339E">
        <w:rPr>
          <w:rFonts w:ascii="Times New Roman" w:hAnsi="Times New Roman"/>
        </w:rPr>
        <w:t>osnovnog zdravstvenog osiguranja s ciljem povećanja dostupnosti, kvalitete i učinkovitosti</w:t>
      </w:r>
    </w:p>
    <w:p w:rsidR="00534C70" w:rsidRPr="0070339E" w:rsidRDefault="00534C70" w:rsidP="00534C70">
      <w:pPr>
        <w:spacing w:after="0"/>
        <w:ind w:left="420"/>
        <w:rPr>
          <w:rFonts w:ascii="Times New Roman" w:hAnsi="Times New Roman"/>
        </w:rPr>
      </w:pPr>
      <w:r w:rsidRPr="0070339E">
        <w:rPr>
          <w:rFonts w:ascii="Times New Roman" w:hAnsi="Times New Roman"/>
        </w:rPr>
        <w:t>zdravstvenih usluga medicinske rehabilitacije te fizikalne terapije, dermatovenerologije i drugih</w:t>
      </w:r>
    </w:p>
    <w:p w:rsidR="007B0E25" w:rsidRPr="0070339E" w:rsidRDefault="00534C70" w:rsidP="007B0E25">
      <w:pPr>
        <w:spacing w:after="0"/>
        <w:ind w:left="420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</w:rPr>
        <w:t>zdravstvenih usluga koje pruža SB Naftalan.</w:t>
      </w:r>
      <w:r w:rsidR="007B0E25" w:rsidRPr="0070339E">
        <w:rPr>
          <w:rFonts w:ascii="Times New Roman" w:hAnsi="Times New Roman"/>
        </w:rPr>
        <w:t xml:space="preserve"> Epidemija izazvana virusom COVID-19 spriječila je otvaranje svih sadržaja novoizgrađenog objekta</w:t>
      </w:r>
      <w:r w:rsidR="007B0E25" w:rsidRPr="0070339E">
        <w:rPr>
          <w:rFonts w:ascii="Times New Roman" w:hAnsi="Times New Roman"/>
          <w:sz w:val="24"/>
          <w:szCs w:val="24"/>
        </w:rPr>
        <w:t>.</w:t>
      </w:r>
    </w:p>
    <w:p w:rsidR="008A6EF6" w:rsidRPr="0070339E" w:rsidRDefault="007B0E25" w:rsidP="007B0E25">
      <w:pPr>
        <w:spacing w:after="0"/>
        <w:ind w:left="420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</w:t>
      </w:r>
    </w:p>
    <w:p w:rsidR="008A6EF6" w:rsidRPr="0070339E" w:rsidRDefault="00585802" w:rsidP="008A6E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Uredska oprema i namještaj nabavljeno u 2020. god.  u iznosu 870.664 kn ( računalna oprema u vrijednosti 137.108 kn, uredski namještaj</w:t>
      </w:r>
      <w:r w:rsidR="00216279" w:rsidRPr="0070339E">
        <w:rPr>
          <w:rFonts w:ascii="Times New Roman" w:hAnsi="Times New Roman"/>
          <w:sz w:val="24"/>
          <w:szCs w:val="24"/>
        </w:rPr>
        <w:t xml:space="preserve"> </w:t>
      </w:r>
      <w:r w:rsidR="008A6EF6" w:rsidRPr="0070339E">
        <w:rPr>
          <w:rFonts w:ascii="Times New Roman" w:hAnsi="Times New Roman"/>
          <w:sz w:val="24"/>
          <w:szCs w:val="24"/>
        </w:rPr>
        <w:t>u iznosu od 733.556 kn namjenjen za „Naftalan 2“)</w:t>
      </w:r>
    </w:p>
    <w:p w:rsidR="008A6EF6" w:rsidRPr="0070339E" w:rsidRDefault="00585802" w:rsidP="008A6EF6">
      <w:pPr>
        <w:spacing w:before="240" w:after="0"/>
        <w:ind w:firstLine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Komunikacijska oprema radio i </w:t>
      </w:r>
      <w:r w:rsidR="007B0E25" w:rsidRPr="0070339E">
        <w:rPr>
          <w:rFonts w:ascii="Times New Roman" w:hAnsi="Times New Roman"/>
          <w:sz w:val="24"/>
          <w:szCs w:val="24"/>
        </w:rPr>
        <w:t>TV</w:t>
      </w:r>
      <w:r w:rsidR="008A6EF6" w:rsidRPr="0070339E">
        <w:rPr>
          <w:rFonts w:ascii="Times New Roman" w:hAnsi="Times New Roman"/>
          <w:sz w:val="24"/>
          <w:szCs w:val="24"/>
        </w:rPr>
        <w:t xml:space="preserve"> prijemnici nabavljeni u</w:t>
      </w:r>
      <w:r w:rsidR="007B0E25" w:rsidRPr="0070339E">
        <w:rPr>
          <w:rFonts w:ascii="Times New Roman" w:hAnsi="Times New Roman"/>
          <w:sz w:val="24"/>
          <w:szCs w:val="24"/>
        </w:rPr>
        <w:t xml:space="preserve"> 2020. god. u</w:t>
      </w:r>
      <w:r w:rsidR="008A6EF6" w:rsidRPr="0070339E">
        <w:rPr>
          <w:rFonts w:ascii="Times New Roman" w:hAnsi="Times New Roman"/>
          <w:sz w:val="24"/>
          <w:szCs w:val="24"/>
        </w:rPr>
        <w:t xml:space="preserve"> iznosu 38.446 kn.</w:t>
      </w:r>
    </w:p>
    <w:p w:rsidR="008A6EF6" w:rsidRPr="0070339E" w:rsidRDefault="00585802" w:rsidP="008A6EF6">
      <w:pPr>
        <w:spacing w:before="240" w:after="0"/>
        <w:ind w:firstLine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Oprema za održavanje i zaštitu nabavljeno u </w:t>
      </w:r>
      <w:r w:rsidR="007B0E25" w:rsidRPr="0070339E">
        <w:rPr>
          <w:rFonts w:ascii="Times New Roman" w:hAnsi="Times New Roman"/>
          <w:sz w:val="24"/>
          <w:szCs w:val="24"/>
        </w:rPr>
        <w:t xml:space="preserve"> 2020.god. u </w:t>
      </w:r>
      <w:r w:rsidR="008A6EF6" w:rsidRPr="0070339E">
        <w:rPr>
          <w:rFonts w:ascii="Times New Roman" w:hAnsi="Times New Roman"/>
          <w:sz w:val="24"/>
          <w:szCs w:val="24"/>
        </w:rPr>
        <w:t>iznosu 117.327 kn (klima. uređaji, uređaj za čišćenje, vat.aparati)</w:t>
      </w:r>
    </w:p>
    <w:p w:rsidR="008A6EF6" w:rsidRPr="0070339E" w:rsidRDefault="00585802" w:rsidP="008A6EF6">
      <w:pPr>
        <w:spacing w:before="240" w:after="0"/>
        <w:ind w:firstLine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Medicinska i laboratorijska oprema </w:t>
      </w:r>
      <w:r w:rsidR="007B0E25" w:rsidRPr="0070339E">
        <w:rPr>
          <w:rFonts w:ascii="Times New Roman" w:hAnsi="Times New Roman"/>
          <w:sz w:val="24"/>
          <w:szCs w:val="24"/>
        </w:rPr>
        <w:t xml:space="preserve">nabavljena </w:t>
      </w:r>
      <w:r w:rsidR="008A6EF6" w:rsidRPr="0070339E">
        <w:rPr>
          <w:rFonts w:ascii="Times New Roman" w:hAnsi="Times New Roman"/>
          <w:sz w:val="24"/>
          <w:szCs w:val="24"/>
        </w:rPr>
        <w:t>u</w:t>
      </w:r>
      <w:r w:rsidR="007B0E25" w:rsidRPr="0070339E">
        <w:rPr>
          <w:rFonts w:ascii="Times New Roman" w:hAnsi="Times New Roman"/>
          <w:sz w:val="24"/>
          <w:szCs w:val="24"/>
        </w:rPr>
        <w:t xml:space="preserve"> 2020.god. u</w:t>
      </w:r>
      <w:r w:rsidR="008A6EF6" w:rsidRPr="0070339E">
        <w:rPr>
          <w:rFonts w:ascii="Times New Roman" w:hAnsi="Times New Roman"/>
          <w:sz w:val="24"/>
          <w:szCs w:val="24"/>
        </w:rPr>
        <w:t xml:space="preserve"> iznosu 657.967 kn – medicinski aparati, oprema za fizik</w:t>
      </w:r>
      <w:r w:rsidR="007B0E25" w:rsidRPr="0070339E">
        <w:rPr>
          <w:rFonts w:ascii="Times New Roman" w:hAnsi="Times New Roman"/>
          <w:sz w:val="24"/>
          <w:szCs w:val="24"/>
        </w:rPr>
        <w:t>alnu</w:t>
      </w:r>
      <w:r w:rsidR="008A6EF6" w:rsidRPr="0070339E">
        <w:rPr>
          <w:rFonts w:ascii="Times New Roman" w:hAnsi="Times New Roman"/>
          <w:sz w:val="24"/>
          <w:szCs w:val="24"/>
        </w:rPr>
        <w:t xml:space="preserve"> ter</w:t>
      </w:r>
      <w:r w:rsidR="007B0E25" w:rsidRPr="0070339E">
        <w:rPr>
          <w:rFonts w:ascii="Times New Roman" w:hAnsi="Times New Roman"/>
          <w:sz w:val="24"/>
          <w:szCs w:val="24"/>
        </w:rPr>
        <w:t>apiju</w:t>
      </w:r>
      <w:r w:rsidR="008A6EF6" w:rsidRPr="0070339E">
        <w:rPr>
          <w:rFonts w:ascii="Times New Roman" w:hAnsi="Times New Roman"/>
          <w:sz w:val="24"/>
          <w:szCs w:val="24"/>
        </w:rPr>
        <w:t xml:space="preserve"> za „Naftalan 2“ ( sredstva</w:t>
      </w:r>
      <w:r w:rsidR="00DB69A4">
        <w:rPr>
          <w:rFonts w:ascii="Times New Roman" w:hAnsi="Times New Roman"/>
          <w:sz w:val="24"/>
          <w:szCs w:val="24"/>
        </w:rPr>
        <w:t xml:space="preserve"> </w:t>
      </w:r>
      <w:r w:rsidR="00DE60A8">
        <w:rPr>
          <w:rFonts w:ascii="Times New Roman" w:hAnsi="Times New Roman"/>
          <w:sz w:val="24"/>
          <w:szCs w:val="24"/>
        </w:rPr>
        <w:t>o</w:t>
      </w:r>
      <w:r w:rsidR="008A6EF6" w:rsidRPr="0070339E">
        <w:rPr>
          <w:rFonts w:ascii="Times New Roman" w:hAnsi="Times New Roman"/>
          <w:sz w:val="24"/>
          <w:szCs w:val="24"/>
        </w:rPr>
        <w:t xml:space="preserve">sigurana iz decentraliziranih </w:t>
      </w:r>
      <w:r w:rsidR="00DE60A8">
        <w:rPr>
          <w:rFonts w:ascii="Times New Roman" w:hAnsi="Times New Roman"/>
          <w:sz w:val="24"/>
          <w:szCs w:val="24"/>
        </w:rPr>
        <w:t xml:space="preserve"> i vlastitih </w:t>
      </w:r>
      <w:r w:rsidR="008A6EF6" w:rsidRPr="0070339E">
        <w:rPr>
          <w:rFonts w:ascii="Times New Roman" w:hAnsi="Times New Roman"/>
          <w:sz w:val="24"/>
          <w:szCs w:val="24"/>
        </w:rPr>
        <w:t>sred</w:t>
      </w:r>
      <w:r w:rsidR="00DE60A8">
        <w:rPr>
          <w:rFonts w:ascii="Times New Roman" w:hAnsi="Times New Roman"/>
          <w:sz w:val="24"/>
          <w:szCs w:val="24"/>
        </w:rPr>
        <w:t xml:space="preserve">stava </w:t>
      </w:r>
      <w:r w:rsidR="008A6EF6" w:rsidRPr="0070339E">
        <w:rPr>
          <w:rFonts w:ascii="Times New Roman" w:hAnsi="Times New Roman"/>
          <w:sz w:val="24"/>
          <w:szCs w:val="24"/>
        </w:rPr>
        <w:t xml:space="preserve">). </w:t>
      </w:r>
    </w:p>
    <w:p w:rsidR="008A6EF6" w:rsidRPr="0070339E" w:rsidRDefault="00585802" w:rsidP="008A6EF6">
      <w:pPr>
        <w:spacing w:before="240" w:after="0"/>
        <w:ind w:firstLine="60"/>
        <w:jc w:val="both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-</w:t>
      </w:r>
      <w:r w:rsidR="008A6EF6" w:rsidRPr="0070339E">
        <w:rPr>
          <w:rFonts w:ascii="Times New Roman" w:hAnsi="Times New Roman"/>
          <w:sz w:val="24"/>
          <w:szCs w:val="24"/>
        </w:rPr>
        <w:t xml:space="preserve"> Uređaji, strojevi i op</w:t>
      </w:r>
      <w:r w:rsidR="007B0E25" w:rsidRPr="0070339E">
        <w:rPr>
          <w:rFonts w:ascii="Times New Roman" w:hAnsi="Times New Roman"/>
          <w:sz w:val="24"/>
          <w:szCs w:val="24"/>
        </w:rPr>
        <w:t>r</w:t>
      </w:r>
      <w:r w:rsidR="008A6EF6" w:rsidRPr="0070339E">
        <w:rPr>
          <w:rFonts w:ascii="Times New Roman" w:hAnsi="Times New Roman"/>
          <w:sz w:val="24"/>
          <w:szCs w:val="24"/>
        </w:rPr>
        <w:t xml:space="preserve">ema za ostale namjene nabavljeno u </w:t>
      </w:r>
      <w:r w:rsidR="007B0E25" w:rsidRPr="0070339E">
        <w:rPr>
          <w:rFonts w:ascii="Times New Roman" w:hAnsi="Times New Roman"/>
          <w:sz w:val="24"/>
          <w:szCs w:val="24"/>
        </w:rPr>
        <w:t xml:space="preserve"> 2020.god. u </w:t>
      </w:r>
      <w:r w:rsidR="008A6EF6" w:rsidRPr="0070339E">
        <w:rPr>
          <w:rFonts w:ascii="Times New Roman" w:hAnsi="Times New Roman"/>
          <w:sz w:val="24"/>
          <w:szCs w:val="24"/>
        </w:rPr>
        <w:t>iznosu 714.287 kn ( 311.842 kn oprema za kuhinju, 402.445 kn oprema za „Naftalan2“)</w:t>
      </w:r>
    </w:p>
    <w:p w:rsidR="008A6EF6" w:rsidRPr="0070339E" w:rsidRDefault="008A6EF6" w:rsidP="008A6EF6">
      <w:pPr>
        <w:pStyle w:val="NoSpacing"/>
        <w:jc w:val="both"/>
        <w:rPr>
          <w:color w:val="000000"/>
          <w:szCs w:val="24"/>
        </w:rPr>
      </w:pPr>
      <w:r w:rsidRPr="0070339E">
        <w:rPr>
          <w:color w:val="000000"/>
          <w:szCs w:val="24"/>
        </w:rPr>
        <w:t xml:space="preserve"> </w:t>
      </w:r>
    </w:p>
    <w:p w:rsidR="008A6EF6" w:rsidRPr="0070339E" w:rsidRDefault="00585802" w:rsidP="008A6EF6">
      <w:pPr>
        <w:pStyle w:val="NoSpacing"/>
        <w:jc w:val="both"/>
        <w:rPr>
          <w:color w:val="000000"/>
          <w:szCs w:val="24"/>
        </w:rPr>
      </w:pPr>
      <w:r w:rsidRPr="0070339E">
        <w:rPr>
          <w:color w:val="000000"/>
          <w:szCs w:val="24"/>
        </w:rPr>
        <w:t>-</w:t>
      </w:r>
      <w:r w:rsidR="008A6EF6" w:rsidRPr="0070339E">
        <w:rPr>
          <w:color w:val="000000"/>
          <w:szCs w:val="24"/>
        </w:rPr>
        <w:t xml:space="preserve"> Nematerijalna proizvedena imovina ostvareno u 2020. god. 115.000 kn – računalni programi dogradnja programa CUS-a  prema zahtjevima HZZO-a  .</w:t>
      </w:r>
    </w:p>
    <w:p w:rsidR="008A6EF6" w:rsidRPr="0070339E" w:rsidRDefault="008A6EF6" w:rsidP="008A6EF6">
      <w:pPr>
        <w:pStyle w:val="NoSpacing"/>
        <w:jc w:val="both"/>
        <w:rPr>
          <w:color w:val="000000"/>
          <w:szCs w:val="24"/>
        </w:rPr>
      </w:pPr>
    </w:p>
    <w:p w:rsidR="008A6EF6" w:rsidRPr="0070339E" w:rsidRDefault="00585802" w:rsidP="008A6EF6">
      <w:pPr>
        <w:pStyle w:val="NoSpacing"/>
        <w:jc w:val="both"/>
        <w:rPr>
          <w:color w:val="000000"/>
          <w:szCs w:val="24"/>
        </w:rPr>
      </w:pPr>
      <w:r w:rsidRPr="0070339E">
        <w:rPr>
          <w:color w:val="000000"/>
          <w:szCs w:val="24"/>
        </w:rPr>
        <w:t>-</w:t>
      </w:r>
      <w:r w:rsidR="008A6EF6" w:rsidRPr="0070339E">
        <w:rPr>
          <w:color w:val="000000"/>
          <w:szCs w:val="24"/>
        </w:rPr>
        <w:t xml:space="preserve"> Dodatna ulaganja na nefinancijskoj imovini – građevinski objekti  ostvareno u 2020. god. 618.454 kn topli most – spoj između stare i nove zgrade Naftalana. ( sredstva osigurana iz decentraliziranih sredstava.)</w:t>
      </w:r>
    </w:p>
    <w:p w:rsidR="008A6EF6" w:rsidRPr="0070339E" w:rsidRDefault="008A6EF6" w:rsidP="008A6F02">
      <w:pPr>
        <w:pStyle w:val="NoSpacing"/>
        <w:jc w:val="both"/>
        <w:rPr>
          <w:color w:val="FF0000"/>
        </w:rPr>
      </w:pPr>
    </w:p>
    <w:p w:rsidR="00176B63" w:rsidRPr="0070339E" w:rsidRDefault="00176B63" w:rsidP="00457BE8">
      <w:pPr>
        <w:pStyle w:val="NoSpacing"/>
        <w:jc w:val="both"/>
        <w:rPr>
          <w:b/>
          <w:color w:val="FF0000"/>
        </w:rPr>
      </w:pPr>
    </w:p>
    <w:p w:rsidR="00FC4687" w:rsidRPr="0070339E" w:rsidRDefault="00FC4687" w:rsidP="00457BE8">
      <w:pPr>
        <w:pStyle w:val="NoSpacing"/>
        <w:jc w:val="both"/>
        <w:rPr>
          <w:b/>
        </w:rPr>
      </w:pPr>
      <w:r w:rsidRPr="0070339E">
        <w:rPr>
          <w:b/>
        </w:rPr>
        <w:t>PROBLEMI U POSLOVANJU</w:t>
      </w:r>
    </w:p>
    <w:p w:rsidR="00D547EF" w:rsidRPr="0070339E" w:rsidRDefault="00D547EF" w:rsidP="00457BE8">
      <w:pPr>
        <w:pStyle w:val="NoSpacing"/>
        <w:jc w:val="both"/>
        <w:rPr>
          <w:b/>
          <w:highlight w:val="yellow"/>
        </w:rPr>
      </w:pPr>
    </w:p>
    <w:p w:rsidR="00D547EF" w:rsidRPr="0070339E" w:rsidRDefault="00D547EF" w:rsidP="00D547EF">
      <w:pPr>
        <w:pStyle w:val="NoSpacing"/>
        <w:jc w:val="both"/>
      </w:pPr>
      <w:r w:rsidRPr="0070339E">
        <w:t>Najveći nedostaci u poslovanju Naftalana su sljedeći:</w:t>
      </w:r>
    </w:p>
    <w:p w:rsidR="00D547EF" w:rsidRPr="0070339E" w:rsidRDefault="00D547EF" w:rsidP="00D547EF">
      <w:pPr>
        <w:pStyle w:val="NoSpacing"/>
        <w:numPr>
          <w:ilvl w:val="0"/>
          <w:numId w:val="8"/>
        </w:numPr>
        <w:jc w:val="both"/>
      </w:pPr>
      <w:r w:rsidRPr="0070339E">
        <w:t>manjak smještajnih kapaciteta</w:t>
      </w:r>
    </w:p>
    <w:p w:rsidR="00D547EF" w:rsidRPr="0070339E" w:rsidRDefault="00D547EF" w:rsidP="00D547EF">
      <w:pPr>
        <w:pStyle w:val="NoSpacing"/>
        <w:numPr>
          <w:ilvl w:val="0"/>
          <w:numId w:val="8"/>
        </w:numPr>
        <w:jc w:val="both"/>
      </w:pPr>
      <w:r w:rsidRPr="0070339E">
        <w:t>nedovoljna sredstva za marketing vezano uz promociju usluga prema ciljanim tržištima</w:t>
      </w:r>
    </w:p>
    <w:p w:rsidR="00D547EF" w:rsidRPr="0070339E" w:rsidRDefault="00D547EF" w:rsidP="00D547EF">
      <w:pPr>
        <w:pStyle w:val="NoSpacing"/>
        <w:numPr>
          <w:ilvl w:val="0"/>
          <w:numId w:val="8"/>
        </w:numPr>
        <w:jc w:val="both"/>
      </w:pPr>
      <w:r w:rsidRPr="0070339E">
        <w:t>nedovoljna afirmiranost kozmetičkih proizvoda na bazi naftalana</w:t>
      </w:r>
    </w:p>
    <w:p w:rsidR="00D547EF" w:rsidRPr="0070339E" w:rsidRDefault="00D547EF" w:rsidP="00FD7AD3">
      <w:pPr>
        <w:pStyle w:val="NoSpacing"/>
        <w:numPr>
          <w:ilvl w:val="0"/>
          <w:numId w:val="8"/>
        </w:numPr>
        <w:jc w:val="both"/>
      </w:pPr>
      <w:r w:rsidRPr="0070339E">
        <w:t>veći dio smještajnog kapaciteta nije u skladu sa zahtjevima turističkog tržišta</w:t>
      </w:r>
    </w:p>
    <w:p w:rsidR="00585708" w:rsidRDefault="00D547EF" w:rsidP="00585708">
      <w:pPr>
        <w:pStyle w:val="NoSpacing"/>
        <w:numPr>
          <w:ilvl w:val="0"/>
          <w:numId w:val="8"/>
        </w:numPr>
        <w:jc w:val="both"/>
      </w:pPr>
      <w:r w:rsidRPr="0070339E">
        <w:t>neregistrirana djelatnost ugostiteljstva</w:t>
      </w:r>
    </w:p>
    <w:p w:rsidR="00585708" w:rsidRDefault="00585708" w:rsidP="00585708">
      <w:pPr>
        <w:pStyle w:val="NoSpacing"/>
        <w:ind w:left="720" w:firstLine="696"/>
        <w:jc w:val="both"/>
      </w:pPr>
    </w:p>
    <w:p w:rsidR="001A70AB" w:rsidRPr="0070339E" w:rsidRDefault="001A70AB" w:rsidP="00585708">
      <w:pPr>
        <w:pStyle w:val="NoSpacing"/>
        <w:ind w:left="720" w:firstLine="696"/>
        <w:jc w:val="both"/>
      </w:pPr>
      <w:r w:rsidRPr="0070339E">
        <w:t>Moramo naglasiti da je u  2020. godini pandemija izazvana koronavirusom izazvala krizu  u  poslovanju Naftalana</w:t>
      </w:r>
      <w:r w:rsidR="00585708">
        <w:t>,</w:t>
      </w:r>
      <w:r w:rsidRPr="0070339E">
        <w:t xml:space="preserve"> koji ne ostvaruje očekivani i planirani dolazak pacijenata sa tržišta unutar i izvan granice Hrvat</w:t>
      </w:r>
      <w:r w:rsidR="00DC32D9" w:rsidRPr="0070339E">
        <w:t>s</w:t>
      </w:r>
      <w:r w:rsidRPr="0070339E">
        <w:t>ke</w:t>
      </w:r>
      <w:r w:rsidR="00DC32D9" w:rsidRPr="0070339E">
        <w:t>.</w:t>
      </w:r>
    </w:p>
    <w:p w:rsidR="001A70AB" w:rsidRPr="0070339E" w:rsidRDefault="001A70AB" w:rsidP="00D547EF">
      <w:pPr>
        <w:pStyle w:val="NoSpacing"/>
        <w:jc w:val="both"/>
        <w:rPr>
          <w:szCs w:val="24"/>
        </w:rPr>
      </w:pPr>
    </w:p>
    <w:p w:rsidR="001A70AB" w:rsidRPr="0070339E" w:rsidRDefault="001A70AB" w:rsidP="00D547EF">
      <w:pPr>
        <w:pStyle w:val="NoSpacing"/>
        <w:jc w:val="both"/>
        <w:rPr>
          <w:szCs w:val="24"/>
        </w:rPr>
      </w:pPr>
    </w:p>
    <w:p w:rsidR="00D547EF" w:rsidRPr="0070339E" w:rsidRDefault="00D547EF" w:rsidP="00D547EF">
      <w:pPr>
        <w:pStyle w:val="NoSpacing"/>
        <w:jc w:val="both"/>
        <w:rPr>
          <w:szCs w:val="24"/>
        </w:rPr>
      </w:pPr>
      <w:r w:rsidRPr="0070339E">
        <w:rPr>
          <w:szCs w:val="24"/>
        </w:rPr>
        <w:t>Kako bismo ublažili postojeće probleme nastale u poslovanju poduzeli smo sljedeće mjere:</w:t>
      </w:r>
    </w:p>
    <w:p w:rsidR="00D547EF" w:rsidRPr="0070339E" w:rsidRDefault="00D547EF" w:rsidP="00D547EF">
      <w:pPr>
        <w:pStyle w:val="NoSpacing"/>
        <w:jc w:val="both"/>
        <w:rPr>
          <w:szCs w:val="24"/>
        </w:rPr>
      </w:pP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pojačane marketinške aktivnosti za dolazak pacijenata kako s domaćeg tako i s inozemnog tržišta koje se naročito odnose na web promoviranje putem društvenih mreža i google adwordsa na ruskom, talijanskom i slovenskom tržištu.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 xml:space="preserve">Sudjelovanje na sajmovima 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 xml:space="preserve">Workshopovi 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lastRenderedPageBreak/>
        <w:t>Održavanje i dopuna nove web stranice prilagođene pregledavanjem mobitelima na 4 strana jezika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 xml:space="preserve">Održavanje facebook stranice 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Izrada novih ponuda vezano uz otvorenje novog objekta sa novim sadržajima – unutarnjim i vanjskim bazenima te drugom turističkom ponudom</w:t>
      </w:r>
    </w:p>
    <w:p w:rsidR="00D547EF" w:rsidRPr="0070339E" w:rsidRDefault="00D547EF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Poduzete aktivnosti na području registracije ugostiteljske djelatnosti</w:t>
      </w:r>
    </w:p>
    <w:p w:rsidR="00DC32D9" w:rsidRPr="0070339E" w:rsidRDefault="00DC32D9" w:rsidP="00D547EF">
      <w:pPr>
        <w:pStyle w:val="NoSpacing"/>
        <w:numPr>
          <w:ilvl w:val="0"/>
          <w:numId w:val="9"/>
        </w:numPr>
        <w:jc w:val="both"/>
        <w:rPr>
          <w:szCs w:val="24"/>
        </w:rPr>
      </w:pPr>
      <w:r w:rsidRPr="0070339E">
        <w:rPr>
          <w:szCs w:val="24"/>
        </w:rPr>
        <w:t>Pridržavanje epidemioloških mjera prema zahtjevima Stožera i struke.</w:t>
      </w:r>
    </w:p>
    <w:p w:rsidR="00D547EF" w:rsidRPr="0070339E" w:rsidRDefault="00D547EF" w:rsidP="00D547EF">
      <w:pPr>
        <w:pStyle w:val="NoSpacing"/>
        <w:ind w:firstLine="360"/>
        <w:jc w:val="both"/>
        <w:rPr>
          <w:szCs w:val="24"/>
        </w:rPr>
      </w:pPr>
    </w:p>
    <w:p w:rsidR="00D547EF" w:rsidRPr="0070339E" w:rsidRDefault="00D547EF" w:rsidP="00D547EF">
      <w:pPr>
        <w:pStyle w:val="NoSpacing"/>
        <w:ind w:firstLine="360"/>
        <w:jc w:val="both"/>
        <w:rPr>
          <w:szCs w:val="24"/>
        </w:rPr>
      </w:pPr>
      <w:r w:rsidRPr="0070339E">
        <w:rPr>
          <w:szCs w:val="24"/>
        </w:rPr>
        <w:t>Istovremeno osnivač Zagrebačka županija brine o osiguranju nadstandarda u dijelu dostupnosti i kvalitete zdravstvene  zaštite svojih stanovnika  putem mjera  koje omogućavaju razvoj Naftalana, tako da je Županija svojim sredstvima  omogućila liječenje branitelja, vatrogasaca i oboljelih od psorijaze</w:t>
      </w:r>
      <w:r w:rsidR="00585708">
        <w:rPr>
          <w:szCs w:val="24"/>
        </w:rPr>
        <w:t xml:space="preserve"> ( Ugovori br.05-05-10-20,06-05-10-20, 07-05-10-20 sa Zagrebačkom županijom u ukupnom iznosu 620.000 kn, </w:t>
      </w:r>
      <w:r w:rsidR="00D848ED">
        <w:rPr>
          <w:szCs w:val="24"/>
        </w:rPr>
        <w:t xml:space="preserve">od toga realizirano u 2020. god. </w:t>
      </w:r>
      <w:r w:rsidR="00A44618">
        <w:rPr>
          <w:szCs w:val="24"/>
        </w:rPr>
        <w:t>566.579</w:t>
      </w:r>
      <w:r w:rsidR="00D848ED">
        <w:rPr>
          <w:szCs w:val="24"/>
        </w:rPr>
        <w:t xml:space="preserve"> kn</w:t>
      </w:r>
      <w:r w:rsidR="00585708">
        <w:rPr>
          <w:szCs w:val="24"/>
        </w:rPr>
        <w:t>)</w:t>
      </w:r>
      <w:r w:rsidRPr="0070339E">
        <w:rPr>
          <w:szCs w:val="24"/>
        </w:rPr>
        <w:t xml:space="preserve"> te omogućila provođenje preventivnog programa ranog otkrivanja tumora kože. </w:t>
      </w:r>
    </w:p>
    <w:p w:rsidR="00176B63" w:rsidRPr="0070339E" w:rsidRDefault="00176B63" w:rsidP="00457BE8">
      <w:pPr>
        <w:pStyle w:val="NoSpacing"/>
        <w:jc w:val="both"/>
        <w:rPr>
          <w:highlight w:val="yellow"/>
        </w:rPr>
      </w:pPr>
    </w:p>
    <w:p w:rsidR="00176B63" w:rsidRPr="0070339E" w:rsidRDefault="00176B63" w:rsidP="00135284">
      <w:pPr>
        <w:rPr>
          <w:rFonts w:ascii="Times New Roman" w:hAnsi="Times New Roman"/>
          <w:b/>
          <w:sz w:val="24"/>
          <w:szCs w:val="24"/>
        </w:rPr>
      </w:pPr>
    </w:p>
    <w:p w:rsidR="00585802" w:rsidRPr="0070339E" w:rsidRDefault="00135284" w:rsidP="00135284">
      <w:pPr>
        <w:rPr>
          <w:rFonts w:ascii="Times New Roman" w:hAnsi="Times New Roman"/>
          <w:b/>
          <w:sz w:val="24"/>
          <w:szCs w:val="24"/>
        </w:rPr>
      </w:pPr>
      <w:r w:rsidRPr="0070339E">
        <w:rPr>
          <w:rFonts w:ascii="Times New Roman" w:hAnsi="Times New Roman"/>
          <w:b/>
          <w:sz w:val="24"/>
          <w:szCs w:val="24"/>
        </w:rPr>
        <w:t>ZAKLJUČAK</w:t>
      </w:r>
      <w:r w:rsidR="00826B92" w:rsidRPr="0070339E">
        <w:rPr>
          <w:rFonts w:ascii="Times New Roman" w:hAnsi="Times New Roman"/>
          <w:b/>
          <w:sz w:val="24"/>
          <w:szCs w:val="24"/>
        </w:rPr>
        <w:t xml:space="preserve"> </w:t>
      </w:r>
    </w:p>
    <w:p w:rsidR="00135284" w:rsidRPr="0070339E" w:rsidRDefault="00585802" w:rsidP="00135284">
      <w:pPr>
        <w:rPr>
          <w:rFonts w:ascii="Times New Roman" w:hAnsi="Times New Roman"/>
        </w:rPr>
      </w:pPr>
      <w:r w:rsidRPr="007033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826B92" w:rsidRPr="0070339E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3"/>
        <w:gridCol w:w="1596"/>
      </w:tblGrid>
      <w:tr w:rsidR="00135284" w:rsidRPr="0070339E" w:rsidTr="00FB2533">
        <w:tc>
          <w:tcPr>
            <w:tcW w:w="0" w:type="auto"/>
          </w:tcPr>
          <w:p w:rsidR="00135284" w:rsidRPr="0070339E" w:rsidRDefault="00135284" w:rsidP="00585802">
            <w:pPr>
              <w:pStyle w:val="NoSpacing"/>
            </w:pPr>
            <w:r w:rsidRPr="0070339E">
              <w:t>OPIS</w:t>
            </w:r>
          </w:p>
        </w:tc>
        <w:tc>
          <w:tcPr>
            <w:tcW w:w="0" w:type="auto"/>
          </w:tcPr>
          <w:p w:rsidR="00135284" w:rsidRPr="0070339E" w:rsidRDefault="00135284" w:rsidP="00585802">
            <w:pPr>
              <w:pStyle w:val="NoSpacing"/>
              <w:jc w:val="right"/>
            </w:pPr>
            <w:r w:rsidRPr="0070339E">
              <w:t>I</w:t>
            </w:r>
            <w:r w:rsidR="00D97488" w:rsidRPr="0070339E">
              <w:t>.</w:t>
            </w:r>
            <w:r w:rsidRPr="0070339E">
              <w:t>-XII</w:t>
            </w:r>
            <w:r w:rsidR="00D97488" w:rsidRPr="0070339E">
              <w:t>.</w:t>
            </w:r>
            <w:r w:rsidRPr="0070339E">
              <w:t xml:space="preserve"> 2</w:t>
            </w:r>
            <w:r w:rsidR="00585802" w:rsidRPr="0070339E">
              <w:t>020</w:t>
            </w:r>
            <w:r w:rsidRPr="0070339E">
              <w:t>.</w:t>
            </w:r>
          </w:p>
        </w:tc>
      </w:tr>
      <w:tr w:rsidR="00135284" w:rsidRPr="0070339E" w:rsidTr="00FB2533">
        <w:tc>
          <w:tcPr>
            <w:tcW w:w="0" w:type="auto"/>
          </w:tcPr>
          <w:p w:rsidR="00135284" w:rsidRPr="0070339E" w:rsidRDefault="00135284" w:rsidP="00FB2533">
            <w:pPr>
              <w:pStyle w:val="NoSpacing"/>
            </w:pPr>
            <w:r w:rsidRPr="0070339E">
              <w:t>NAPLAĆENI PRIHODI I PRIMICI</w:t>
            </w:r>
          </w:p>
        </w:tc>
        <w:tc>
          <w:tcPr>
            <w:tcW w:w="0" w:type="auto"/>
          </w:tcPr>
          <w:p w:rsidR="00135284" w:rsidRPr="0070339E" w:rsidRDefault="00585802" w:rsidP="00826B92">
            <w:pPr>
              <w:pStyle w:val="NoSpacing"/>
              <w:jc w:val="right"/>
            </w:pPr>
            <w:r w:rsidRPr="0070339E">
              <w:t>28.533.001 kn</w:t>
            </w:r>
          </w:p>
        </w:tc>
      </w:tr>
      <w:tr w:rsidR="00135284" w:rsidRPr="0070339E" w:rsidTr="00FB2533">
        <w:tc>
          <w:tcPr>
            <w:tcW w:w="0" w:type="auto"/>
          </w:tcPr>
          <w:p w:rsidR="00135284" w:rsidRPr="0070339E" w:rsidRDefault="00135284" w:rsidP="00FB2533">
            <w:pPr>
              <w:pStyle w:val="NoSpacing"/>
            </w:pPr>
            <w:r w:rsidRPr="0070339E">
              <w:t>UKUPNI RASHODI I IZDACI</w:t>
            </w:r>
          </w:p>
        </w:tc>
        <w:tc>
          <w:tcPr>
            <w:tcW w:w="0" w:type="auto"/>
          </w:tcPr>
          <w:p w:rsidR="00135284" w:rsidRPr="0070339E" w:rsidRDefault="00585802" w:rsidP="00826B92">
            <w:pPr>
              <w:pStyle w:val="NoSpacing"/>
              <w:jc w:val="right"/>
            </w:pPr>
            <w:r w:rsidRPr="0070339E">
              <w:t>33.380.861</w:t>
            </w:r>
            <w:r w:rsidR="00D97488" w:rsidRPr="0070339E">
              <w:t xml:space="preserve"> kn</w:t>
            </w:r>
          </w:p>
        </w:tc>
      </w:tr>
      <w:tr w:rsidR="00135284" w:rsidRPr="0070339E" w:rsidTr="00D97488">
        <w:trPr>
          <w:trHeight w:val="129"/>
        </w:trPr>
        <w:tc>
          <w:tcPr>
            <w:tcW w:w="0" w:type="auto"/>
          </w:tcPr>
          <w:p w:rsidR="00135284" w:rsidRPr="0070339E" w:rsidRDefault="00826B92" w:rsidP="00FB2533">
            <w:pPr>
              <w:pStyle w:val="NoSpacing"/>
            </w:pPr>
            <w:r w:rsidRPr="0070339E">
              <w:t>MANJAK</w:t>
            </w:r>
            <w:r w:rsidR="00135284" w:rsidRPr="0070339E">
              <w:t xml:space="preserve"> PRIHODA</w:t>
            </w:r>
            <w:r w:rsidR="00D97488" w:rsidRPr="0070339E">
              <w:t xml:space="preserve"> I PRIMITAKA</w:t>
            </w:r>
            <w:r w:rsidR="00135284" w:rsidRPr="0070339E">
              <w:t xml:space="preserve"> </w:t>
            </w:r>
          </w:p>
        </w:tc>
        <w:tc>
          <w:tcPr>
            <w:tcW w:w="0" w:type="auto"/>
          </w:tcPr>
          <w:p w:rsidR="00135284" w:rsidRPr="0070339E" w:rsidRDefault="00585802" w:rsidP="00826B92">
            <w:pPr>
              <w:pStyle w:val="NoSpacing"/>
              <w:jc w:val="right"/>
            </w:pPr>
            <w:r w:rsidRPr="0070339E">
              <w:t>4.847.860</w:t>
            </w:r>
            <w:r w:rsidR="00D97488" w:rsidRPr="0070339E">
              <w:t xml:space="preserve"> kn</w:t>
            </w:r>
          </w:p>
        </w:tc>
      </w:tr>
      <w:tr w:rsidR="00135284" w:rsidRPr="0070339E" w:rsidTr="00FB2533">
        <w:tc>
          <w:tcPr>
            <w:tcW w:w="0" w:type="auto"/>
          </w:tcPr>
          <w:p w:rsidR="00135284" w:rsidRPr="0070339E" w:rsidRDefault="00135284" w:rsidP="00FB2533">
            <w:pPr>
              <w:pStyle w:val="NoSpacing"/>
            </w:pPr>
            <w:r w:rsidRPr="0070339E">
              <w:t>VIŠAK PRIHODA IZ PRETHODNE GODINE - PRENESEN</w:t>
            </w:r>
          </w:p>
        </w:tc>
        <w:tc>
          <w:tcPr>
            <w:tcW w:w="0" w:type="auto"/>
          </w:tcPr>
          <w:p w:rsidR="00135284" w:rsidRPr="0070339E" w:rsidRDefault="00585802" w:rsidP="00826B92">
            <w:pPr>
              <w:pStyle w:val="NoSpacing"/>
              <w:jc w:val="right"/>
            </w:pPr>
            <w:r w:rsidRPr="0070339E">
              <w:t>1.655.446</w:t>
            </w:r>
            <w:r w:rsidR="00135284" w:rsidRPr="0070339E">
              <w:t xml:space="preserve"> kn</w:t>
            </w:r>
          </w:p>
        </w:tc>
      </w:tr>
      <w:tr w:rsidR="00135284" w:rsidRPr="0070339E" w:rsidTr="00FB2533">
        <w:tc>
          <w:tcPr>
            <w:tcW w:w="0" w:type="auto"/>
          </w:tcPr>
          <w:p w:rsidR="00135284" w:rsidRPr="0070339E" w:rsidRDefault="00585802" w:rsidP="00FB2533">
            <w:pPr>
              <w:pStyle w:val="NoSpacing"/>
            </w:pPr>
            <w:r w:rsidRPr="0070339E">
              <w:t>MANJAK</w:t>
            </w:r>
            <w:r w:rsidR="00135284" w:rsidRPr="0070339E">
              <w:t xml:space="preserve"> PRIHODA I PRIMITAKA</w:t>
            </w:r>
          </w:p>
          <w:p w:rsidR="00135284" w:rsidRPr="0070339E" w:rsidRDefault="00135284" w:rsidP="00585802">
            <w:pPr>
              <w:pStyle w:val="NoSpacing"/>
            </w:pPr>
            <w:r w:rsidRPr="0070339E">
              <w:t xml:space="preserve">  (korigirani)  </w:t>
            </w:r>
          </w:p>
        </w:tc>
        <w:tc>
          <w:tcPr>
            <w:tcW w:w="0" w:type="auto"/>
          </w:tcPr>
          <w:p w:rsidR="00826B92" w:rsidRPr="0070339E" w:rsidRDefault="00826B92" w:rsidP="00826B92">
            <w:pPr>
              <w:pStyle w:val="NoSpacing"/>
              <w:jc w:val="right"/>
            </w:pPr>
          </w:p>
          <w:p w:rsidR="00135284" w:rsidRPr="0070339E" w:rsidRDefault="00585802" w:rsidP="00CF33F3">
            <w:pPr>
              <w:pStyle w:val="NoSpacing"/>
              <w:jc w:val="right"/>
            </w:pPr>
            <w:r w:rsidRPr="0070339E">
              <w:t>3.192.4</w:t>
            </w:r>
            <w:r w:rsidR="00CF33F3">
              <w:t>1</w:t>
            </w:r>
            <w:r w:rsidRPr="0070339E">
              <w:t>4</w:t>
            </w:r>
            <w:r w:rsidR="00135284" w:rsidRPr="0070339E">
              <w:t xml:space="preserve"> kn</w:t>
            </w:r>
          </w:p>
        </w:tc>
      </w:tr>
    </w:tbl>
    <w:p w:rsidR="00135284" w:rsidRPr="0070339E" w:rsidRDefault="00135284" w:rsidP="00135284">
      <w:pPr>
        <w:pStyle w:val="NoSpacing"/>
      </w:pPr>
    </w:p>
    <w:p w:rsidR="00135284" w:rsidRPr="0070339E" w:rsidRDefault="00135284" w:rsidP="00135284">
      <w:pPr>
        <w:pStyle w:val="NoSpacing"/>
      </w:pPr>
    </w:p>
    <w:p w:rsidR="00135284" w:rsidRPr="0070339E" w:rsidRDefault="00135284" w:rsidP="00135284">
      <w:pPr>
        <w:pStyle w:val="NoSpacing"/>
      </w:pPr>
    </w:p>
    <w:p w:rsidR="00135284" w:rsidRPr="0070339E" w:rsidRDefault="00135284" w:rsidP="00135284">
      <w:pPr>
        <w:pStyle w:val="NoSpacing"/>
      </w:pPr>
    </w:p>
    <w:p w:rsidR="00135284" w:rsidRPr="0070339E" w:rsidRDefault="00135284" w:rsidP="00135284">
      <w:pPr>
        <w:pStyle w:val="NoSpacing"/>
      </w:pPr>
    </w:p>
    <w:p w:rsidR="00135284" w:rsidRPr="0070339E" w:rsidRDefault="00135284" w:rsidP="00135284">
      <w:pPr>
        <w:pStyle w:val="NoSpacing"/>
      </w:pPr>
      <w:r w:rsidRPr="0070339E">
        <w:tab/>
      </w:r>
    </w:p>
    <w:p w:rsidR="00176AF1" w:rsidRPr="0070339E" w:rsidRDefault="00176AF1" w:rsidP="00135284">
      <w:pPr>
        <w:pStyle w:val="NoSpacing"/>
      </w:pPr>
    </w:p>
    <w:p w:rsidR="00176AF1" w:rsidRPr="0070339E" w:rsidRDefault="00176AF1" w:rsidP="00135284">
      <w:pPr>
        <w:pStyle w:val="NoSpacing"/>
      </w:pPr>
    </w:p>
    <w:p w:rsidR="00176AF1" w:rsidRPr="0070339E" w:rsidRDefault="00176AF1" w:rsidP="00135284">
      <w:pPr>
        <w:pStyle w:val="NoSpacing"/>
      </w:pPr>
    </w:p>
    <w:p w:rsidR="000D5D37" w:rsidRPr="0070339E" w:rsidRDefault="000D5D37" w:rsidP="00135284">
      <w:pPr>
        <w:pStyle w:val="NoSpacing"/>
      </w:pPr>
    </w:p>
    <w:p w:rsidR="000D5D37" w:rsidRPr="0070339E" w:rsidRDefault="000D5D37" w:rsidP="000D5D37">
      <w:pPr>
        <w:pStyle w:val="BodyText"/>
      </w:pPr>
      <w:r w:rsidRPr="0070339E">
        <w:t xml:space="preserve">NAFTALAN kao proračunski korisnik u razdoblju  I.-XII.2020. godine bilježi manjak prihoda i primitaka u iznosu od 3.192.414 kn.  Nastali manjak prihoda i primitaka nastao je  u velikom dijelu zbog epidemije bolesti COVID-19 koja je uzrokovala uvođenje epidemiloških mjera zbog kojih se  smanjio broj pacijenata na provođenju bolničke i specijalističko-konzilijarne zdravstvene zaštite. </w:t>
      </w:r>
    </w:p>
    <w:p w:rsidR="000D5D37" w:rsidRPr="0070339E" w:rsidRDefault="000D5D37" w:rsidP="000D5D37">
      <w:pPr>
        <w:pStyle w:val="BodyText"/>
      </w:pPr>
      <w:r w:rsidRPr="0070339E">
        <w:t xml:space="preserve">Od 14. travnja 2020. godine sve do 01. svibnja 2020. godine Naftalan nema pacijenata na bolničkom smještaju,  a specijalističko –konzilijarna zdravstvena zaštita u tom periodu  smanjena za cca 90%. </w:t>
      </w:r>
    </w:p>
    <w:p w:rsidR="000D5D37" w:rsidRPr="0070339E" w:rsidRDefault="000D5D37" w:rsidP="000D5D37">
      <w:pPr>
        <w:pStyle w:val="BodyText"/>
      </w:pPr>
      <w:r w:rsidRPr="0070339E">
        <w:t>Moramo napomenuti, što se tiče doznačenih limita (iznos sredstava za provođenje bolničke i specijalističko – konzilijarne zdr</w:t>
      </w:r>
      <w:r w:rsidR="00690A4F">
        <w:t>a</w:t>
      </w:r>
      <w:r w:rsidRPr="0070339E">
        <w:t xml:space="preserve">vstvene zaštite) u iznosu od 14.109.681,29 kn, prihoduje se iznos  za ispostavljene račune  prema HZZO-u u iznosu od od 12.269.722,61, a ostatak doznačenih sredstva u iznosu od  1.839.958,68 kn knjižena su na Obvezama za predujmove –HZZO, što znači da nisu ušla u ukupne  prihode Naftalana. </w:t>
      </w:r>
    </w:p>
    <w:p w:rsidR="000D5D37" w:rsidRPr="0070339E" w:rsidRDefault="000D5D37" w:rsidP="000D5D37">
      <w:pPr>
        <w:pStyle w:val="BodyText"/>
      </w:pPr>
      <w:r w:rsidRPr="0070339E">
        <w:t xml:space="preserve">Dolazak pacijenata iz drugih država isto tako smanjen, što dovodi do smanjenja prihoda sa tržišta za </w:t>
      </w:r>
      <w:r w:rsidR="003851A4">
        <w:t>47</w:t>
      </w:r>
      <w:r w:rsidRPr="0070339E">
        <w:t>%.</w:t>
      </w:r>
    </w:p>
    <w:p w:rsidR="000D5D37" w:rsidRPr="0070339E" w:rsidRDefault="000D5D37" w:rsidP="000D5D37">
      <w:pPr>
        <w:pStyle w:val="BodyText"/>
      </w:pPr>
      <w:r w:rsidRPr="0070339E">
        <w:t>Naftalan će nastojati manjak prihoda i primitaka uz pomoć osnivača Zagrebačke županije pokriti u narednoj 2021. god.</w:t>
      </w:r>
    </w:p>
    <w:p w:rsidR="000D5D37" w:rsidRPr="0070339E" w:rsidRDefault="000D5D37" w:rsidP="00135284">
      <w:pPr>
        <w:pStyle w:val="NoSpacing"/>
      </w:pPr>
    </w:p>
    <w:p w:rsidR="000D5D37" w:rsidRPr="0070339E" w:rsidRDefault="000D5D37" w:rsidP="00135284">
      <w:pPr>
        <w:pStyle w:val="NoSpacing"/>
      </w:pPr>
    </w:p>
    <w:p w:rsidR="000E7292" w:rsidRPr="0070339E" w:rsidRDefault="000E7292" w:rsidP="00135284">
      <w:pPr>
        <w:ind w:left="6372"/>
        <w:rPr>
          <w:rFonts w:ascii="Times New Roman" w:hAnsi="Times New Roman"/>
          <w:sz w:val="24"/>
          <w:szCs w:val="24"/>
        </w:rPr>
      </w:pPr>
    </w:p>
    <w:p w:rsidR="00135284" w:rsidRPr="0070339E" w:rsidRDefault="00135284" w:rsidP="00135284">
      <w:pPr>
        <w:ind w:left="6372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 xml:space="preserve"> Ravnatelj:</w:t>
      </w:r>
    </w:p>
    <w:p w:rsidR="00135284" w:rsidRPr="0070339E" w:rsidRDefault="00135284" w:rsidP="00135284">
      <w:pPr>
        <w:ind w:left="6372"/>
        <w:rPr>
          <w:rFonts w:ascii="Times New Roman" w:hAnsi="Times New Roman"/>
          <w:sz w:val="24"/>
          <w:szCs w:val="24"/>
        </w:rPr>
      </w:pPr>
      <w:r w:rsidRPr="0070339E">
        <w:rPr>
          <w:rFonts w:ascii="Times New Roman" w:hAnsi="Times New Roman"/>
          <w:sz w:val="24"/>
          <w:szCs w:val="24"/>
        </w:rPr>
        <w:t>Goran Maričić, dr. med.</w:t>
      </w:r>
    </w:p>
    <w:p w:rsidR="001A4452" w:rsidRPr="0070339E" w:rsidRDefault="001A4452" w:rsidP="001A4452">
      <w:pPr>
        <w:pStyle w:val="NoSpacing"/>
        <w:rPr>
          <w:szCs w:val="24"/>
        </w:rPr>
      </w:pPr>
    </w:p>
    <w:p w:rsidR="001A4452" w:rsidRPr="0070339E" w:rsidRDefault="001A4452" w:rsidP="001A4452">
      <w:pPr>
        <w:pStyle w:val="NoSpacing"/>
      </w:pPr>
    </w:p>
    <w:p w:rsidR="001A4452" w:rsidRPr="0070339E" w:rsidRDefault="001A4452" w:rsidP="001A4452">
      <w:pPr>
        <w:pStyle w:val="NoSpacing"/>
      </w:pPr>
    </w:p>
    <w:p w:rsidR="001A4452" w:rsidRPr="0070339E" w:rsidRDefault="001A4452" w:rsidP="001A4452">
      <w:pPr>
        <w:pStyle w:val="NoSpacing"/>
      </w:pPr>
    </w:p>
    <w:p w:rsidR="001A4452" w:rsidRPr="0070339E" w:rsidRDefault="001A4452" w:rsidP="001A4452">
      <w:pPr>
        <w:pStyle w:val="NoSpacing"/>
      </w:pPr>
    </w:p>
    <w:p w:rsidR="009D7FB2" w:rsidRPr="0070339E" w:rsidRDefault="001A4452" w:rsidP="001A4452">
      <w:pPr>
        <w:pStyle w:val="NoSpacing"/>
      </w:pPr>
      <w:r w:rsidRPr="0070339E">
        <w:tab/>
      </w:r>
    </w:p>
    <w:p w:rsidR="009D7FB2" w:rsidRPr="0070339E" w:rsidRDefault="009D7FB2" w:rsidP="001A4452">
      <w:pPr>
        <w:pStyle w:val="NoSpacing"/>
      </w:pPr>
    </w:p>
    <w:p w:rsidR="00A65FCF" w:rsidRPr="0070339E" w:rsidRDefault="00A65FCF" w:rsidP="001A4452">
      <w:pPr>
        <w:pStyle w:val="NoSpacing"/>
      </w:pPr>
    </w:p>
    <w:sectPr w:rsidR="00A65FCF" w:rsidRPr="0070339E" w:rsidSect="00D61F1F">
      <w:pgSz w:w="11906" w:h="16838"/>
      <w:pgMar w:top="284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76" w:rsidRDefault="00891376" w:rsidP="00C5332F">
      <w:pPr>
        <w:spacing w:after="0" w:line="240" w:lineRule="auto"/>
      </w:pPr>
      <w:r>
        <w:separator/>
      </w:r>
    </w:p>
  </w:endnote>
  <w:endnote w:type="continuationSeparator" w:id="0">
    <w:p w:rsidR="00891376" w:rsidRDefault="00891376" w:rsidP="00C5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A4" w:rsidRDefault="004C47D6">
    <w:pPr>
      <w:pStyle w:val="Footer"/>
      <w:jc w:val="center"/>
    </w:pPr>
    <w:fldSimple w:instr="PAGE   \* MERGEFORMAT">
      <w:r w:rsidR="00873676">
        <w:rPr>
          <w:noProof/>
        </w:rPr>
        <w:t>6</w:t>
      </w:r>
    </w:fldSimple>
  </w:p>
  <w:p w:rsidR="003851A4" w:rsidRPr="008A2E81" w:rsidRDefault="003851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76" w:rsidRDefault="00891376" w:rsidP="00C5332F">
      <w:pPr>
        <w:spacing w:after="0" w:line="240" w:lineRule="auto"/>
      </w:pPr>
      <w:r>
        <w:separator/>
      </w:r>
    </w:p>
  </w:footnote>
  <w:footnote w:type="continuationSeparator" w:id="0">
    <w:p w:rsidR="00891376" w:rsidRDefault="00891376" w:rsidP="00C5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624"/>
    <w:multiLevelType w:val="hybridMultilevel"/>
    <w:tmpl w:val="DC70492A"/>
    <w:lvl w:ilvl="0" w:tplc="9C88B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6A2E4D"/>
    <w:multiLevelType w:val="hybridMultilevel"/>
    <w:tmpl w:val="EA263818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A0B"/>
    <w:multiLevelType w:val="hybridMultilevel"/>
    <w:tmpl w:val="0A40B66C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AFD"/>
    <w:multiLevelType w:val="multilevel"/>
    <w:tmpl w:val="E5D26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186C2E53"/>
    <w:multiLevelType w:val="hybridMultilevel"/>
    <w:tmpl w:val="737863FE"/>
    <w:lvl w:ilvl="0" w:tplc="F35210CA">
      <w:start w:val="3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2955A30"/>
    <w:multiLevelType w:val="hybridMultilevel"/>
    <w:tmpl w:val="57D4B970"/>
    <w:lvl w:ilvl="0" w:tplc="0409000B">
      <w:start w:val="1"/>
      <w:numFmt w:val="bullet"/>
      <w:lvlText w:val="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33F21313"/>
    <w:multiLevelType w:val="hybridMultilevel"/>
    <w:tmpl w:val="CD54C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D649E"/>
    <w:multiLevelType w:val="multilevel"/>
    <w:tmpl w:val="B3680D20"/>
    <w:lvl w:ilvl="0">
      <w:start w:val="1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5DEB5863"/>
    <w:multiLevelType w:val="hybridMultilevel"/>
    <w:tmpl w:val="DE6C86DC"/>
    <w:lvl w:ilvl="0" w:tplc="E27EACBA">
      <w:start w:val="2"/>
      <w:numFmt w:val="bullet"/>
      <w:lvlText w:val="-"/>
      <w:lvlJc w:val="left"/>
      <w:pPr>
        <w:ind w:left="153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9">
    <w:nsid w:val="62B03C46"/>
    <w:multiLevelType w:val="hybridMultilevel"/>
    <w:tmpl w:val="B308F11C"/>
    <w:lvl w:ilvl="0" w:tplc="6A98E7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45D0D52"/>
    <w:multiLevelType w:val="hybridMultilevel"/>
    <w:tmpl w:val="F998F53C"/>
    <w:lvl w:ilvl="0" w:tplc="2A58D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A0549"/>
    <w:multiLevelType w:val="hybridMultilevel"/>
    <w:tmpl w:val="6A3C13D0"/>
    <w:lvl w:ilvl="0" w:tplc="0BFAFB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455C9"/>
    <w:multiLevelType w:val="hybridMultilevel"/>
    <w:tmpl w:val="B3BCA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A46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F103C"/>
    <w:rsid w:val="00000C6B"/>
    <w:rsid w:val="00025702"/>
    <w:rsid w:val="00027751"/>
    <w:rsid w:val="00032C9B"/>
    <w:rsid w:val="00033E09"/>
    <w:rsid w:val="00037783"/>
    <w:rsid w:val="0004175E"/>
    <w:rsid w:val="00055E6D"/>
    <w:rsid w:val="00082229"/>
    <w:rsid w:val="00084284"/>
    <w:rsid w:val="000850DD"/>
    <w:rsid w:val="000869F5"/>
    <w:rsid w:val="000903F5"/>
    <w:rsid w:val="00090DB5"/>
    <w:rsid w:val="00090EF6"/>
    <w:rsid w:val="00091AD3"/>
    <w:rsid w:val="0009262F"/>
    <w:rsid w:val="000A0E7A"/>
    <w:rsid w:val="000A509F"/>
    <w:rsid w:val="000A5C80"/>
    <w:rsid w:val="000B380D"/>
    <w:rsid w:val="000B6C6B"/>
    <w:rsid w:val="000C6AFC"/>
    <w:rsid w:val="000D387D"/>
    <w:rsid w:val="000D3BC8"/>
    <w:rsid w:val="000D52B1"/>
    <w:rsid w:val="000D5D37"/>
    <w:rsid w:val="000D6D53"/>
    <w:rsid w:val="000E182F"/>
    <w:rsid w:val="000E7292"/>
    <w:rsid w:val="000F4EB6"/>
    <w:rsid w:val="0011015A"/>
    <w:rsid w:val="00111ED8"/>
    <w:rsid w:val="00111EEA"/>
    <w:rsid w:val="00114F21"/>
    <w:rsid w:val="00124FE2"/>
    <w:rsid w:val="00127ED3"/>
    <w:rsid w:val="001320AB"/>
    <w:rsid w:val="0013365B"/>
    <w:rsid w:val="00135284"/>
    <w:rsid w:val="0013660A"/>
    <w:rsid w:val="00145751"/>
    <w:rsid w:val="00151289"/>
    <w:rsid w:val="001518CC"/>
    <w:rsid w:val="00151AB2"/>
    <w:rsid w:val="00175B58"/>
    <w:rsid w:val="00175F2C"/>
    <w:rsid w:val="001764B3"/>
    <w:rsid w:val="00176AF1"/>
    <w:rsid w:val="00176B63"/>
    <w:rsid w:val="00183FE8"/>
    <w:rsid w:val="001A4452"/>
    <w:rsid w:val="001A70AB"/>
    <w:rsid w:val="001B0E10"/>
    <w:rsid w:val="001B1DFF"/>
    <w:rsid w:val="001C6177"/>
    <w:rsid w:val="001D0789"/>
    <w:rsid w:val="001D17BA"/>
    <w:rsid w:val="001E35E8"/>
    <w:rsid w:val="001E3FEA"/>
    <w:rsid w:val="001E5EC1"/>
    <w:rsid w:val="001E7E4F"/>
    <w:rsid w:val="001F3135"/>
    <w:rsid w:val="001F50D3"/>
    <w:rsid w:val="00216279"/>
    <w:rsid w:val="00216BE2"/>
    <w:rsid w:val="002179B9"/>
    <w:rsid w:val="00220EFF"/>
    <w:rsid w:val="002225E2"/>
    <w:rsid w:val="002250E2"/>
    <w:rsid w:val="0022792E"/>
    <w:rsid w:val="00242F47"/>
    <w:rsid w:val="002440A1"/>
    <w:rsid w:val="00246480"/>
    <w:rsid w:val="00252712"/>
    <w:rsid w:val="00262E90"/>
    <w:rsid w:val="00274E5C"/>
    <w:rsid w:val="00280C73"/>
    <w:rsid w:val="00285DA1"/>
    <w:rsid w:val="00292028"/>
    <w:rsid w:val="0029314B"/>
    <w:rsid w:val="00294A9B"/>
    <w:rsid w:val="002A169A"/>
    <w:rsid w:val="002A548E"/>
    <w:rsid w:val="002B506C"/>
    <w:rsid w:val="002C13BE"/>
    <w:rsid w:val="002E373D"/>
    <w:rsid w:val="002E42C3"/>
    <w:rsid w:val="002E45F0"/>
    <w:rsid w:val="002F0E3B"/>
    <w:rsid w:val="002F1EE2"/>
    <w:rsid w:val="002F471B"/>
    <w:rsid w:val="002F613D"/>
    <w:rsid w:val="00302AE2"/>
    <w:rsid w:val="003041B7"/>
    <w:rsid w:val="003128A8"/>
    <w:rsid w:val="00312CFB"/>
    <w:rsid w:val="003158E7"/>
    <w:rsid w:val="003168B9"/>
    <w:rsid w:val="00316F81"/>
    <w:rsid w:val="003242A8"/>
    <w:rsid w:val="00326DC1"/>
    <w:rsid w:val="00330534"/>
    <w:rsid w:val="003337E4"/>
    <w:rsid w:val="00337E5B"/>
    <w:rsid w:val="0035788E"/>
    <w:rsid w:val="00362B18"/>
    <w:rsid w:val="00373BBF"/>
    <w:rsid w:val="0037598F"/>
    <w:rsid w:val="00382683"/>
    <w:rsid w:val="003851A4"/>
    <w:rsid w:val="00392F00"/>
    <w:rsid w:val="003A06C2"/>
    <w:rsid w:val="003A5746"/>
    <w:rsid w:val="003B0065"/>
    <w:rsid w:val="003B3491"/>
    <w:rsid w:val="003E15E4"/>
    <w:rsid w:val="003E181C"/>
    <w:rsid w:val="003E2706"/>
    <w:rsid w:val="003E4A05"/>
    <w:rsid w:val="003E4B0E"/>
    <w:rsid w:val="003F13BD"/>
    <w:rsid w:val="003F3CD1"/>
    <w:rsid w:val="003F4C2D"/>
    <w:rsid w:val="003F633E"/>
    <w:rsid w:val="00404362"/>
    <w:rsid w:val="00404920"/>
    <w:rsid w:val="004078A0"/>
    <w:rsid w:val="0041090C"/>
    <w:rsid w:val="0041145C"/>
    <w:rsid w:val="00420673"/>
    <w:rsid w:val="004235C3"/>
    <w:rsid w:val="004252BE"/>
    <w:rsid w:val="00440488"/>
    <w:rsid w:val="00441F10"/>
    <w:rsid w:val="00443561"/>
    <w:rsid w:val="00444C24"/>
    <w:rsid w:val="00451671"/>
    <w:rsid w:val="0045285C"/>
    <w:rsid w:val="00457BE8"/>
    <w:rsid w:val="00461AB9"/>
    <w:rsid w:val="0046462F"/>
    <w:rsid w:val="00464D71"/>
    <w:rsid w:val="004659BC"/>
    <w:rsid w:val="00470949"/>
    <w:rsid w:val="00476015"/>
    <w:rsid w:val="004775DE"/>
    <w:rsid w:val="00486EB6"/>
    <w:rsid w:val="00496263"/>
    <w:rsid w:val="004A28D3"/>
    <w:rsid w:val="004A2F55"/>
    <w:rsid w:val="004A74AC"/>
    <w:rsid w:val="004B0AA2"/>
    <w:rsid w:val="004B4F4B"/>
    <w:rsid w:val="004C2C7B"/>
    <w:rsid w:val="004C47D6"/>
    <w:rsid w:val="004D70A7"/>
    <w:rsid w:val="004E0A60"/>
    <w:rsid w:val="004E6D78"/>
    <w:rsid w:val="00503688"/>
    <w:rsid w:val="00517068"/>
    <w:rsid w:val="00523A15"/>
    <w:rsid w:val="00534460"/>
    <w:rsid w:val="00534C70"/>
    <w:rsid w:val="0054019D"/>
    <w:rsid w:val="00544314"/>
    <w:rsid w:val="005475F0"/>
    <w:rsid w:val="0055059B"/>
    <w:rsid w:val="005512CD"/>
    <w:rsid w:val="005530AD"/>
    <w:rsid w:val="00555DF3"/>
    <w:rsid w:val="00563FF2"/>
    <w:rsid w:val="00575547"/>
    <w:rsid w:val="00585708"/>
    <w:rsid w:val="00585802"/>
    <w:rsid w:val="005875C6"/>
    <w:rsid w:val="00587AB1"/>
    <w:rsid w:val="00587DFE"/>
    <w:rsid w:val="00590C43"/>
    <w:rsid w:val="00591F90"/>
    <w:rsid w:val="005944A7"/>
    <w:rsid w:val="005A5F1F"/>
    <w:rsid w:val="005A71C2"/>
    <w:rsid w:val="005B19C2"/>
    <w:rsid w:val="005B2BF9"/>
    <w:rsid w:val="005B3ABA"/>
    <w:rsid w:val="005B6A7D"/>
    <w:rsid w:val="005B7932"/>
    <w:rsid w:val="005C31A5"/>
    <w:rsid w:val="005C3F5B"/>
    <w:rsid w:val="005C4410"/>
    <w:rsid w:val="005C5402"/>
    <w:rsid w:val="005C6CF3"/>
    <w:rsid w:val="005D250E"/>
    <w:rsid w:val="005D5F17"/>
    <w:rsid w:val="005E3502"/>
    <w:rsid w:val="005E7A4E"/>
    <w:rsid w:val="005F6679"/>
    <w:rsid w:val="00612613"/>
    <w:rsid w:val="006142D7"/>
    <w:rsid w:val="00626C7C"/>
    <w:rsid w:val="00630CB0"/>
    <w:rsid w:val="006333F7"/>
    <w:rsid w:val="00641CF2"/>
    <w:rsid w:val="0064734E"/>
    <w:rsid w:val="00660E31"/>
    <w:rsid w:val="0066252B"/>
    <w:rsid w:val="00663C94"/>
    <w:rsid w:val="00664412"/>
    <w:rsid w:val="00665408"/>
    <w:rsid w:val="00665B9C"/>
    <w:rsid w:val="00667DAB"/>
    <w:rsid w:val="006829CD"/>
    <w:rsid w:val="00690A4F"/>
    <w:rsid w:val="006918FD"/>
    <w:rsid w:val="0069213E"/>
    <w:rsid w:val="006973E8"/>
    <w:rsid w:val="00697A23"/>
    <w:rsid w:val="006A61F5"/>
    <w:rsid w:val="006B1F94"/>
    <w:rsid w:val="006B7637"/>
    <w:rsid w:val="006D38BB"/>
    <w:rsid w:val="006D3F37"/>
    <w:rsid w:val="006D5ADF"/>
    <w:rsid w:val="006D6C07"/>
    <w:rsid w:val="006D70DA"/>
    <w:rsid w:val="006E4474"/>
    <w:rsid w:val="006F103C"/>
    <w:rsid w:val="006F5E3F"/>
    <w:rsid w:val="0070339E"/>
    <w:rsid w:val="00706A73"/>
    <w:rsid w:val="00711DBA"/>
    <w:rsid w:val="0071416D"/>
    <w:rsid w:val="00720A74"/>
    <w:rsid w:val="00722154"/>
    <w:rsid w:val="00733A72"/>
    <w:rsid w:val="00735087"/>
    <w:rsid w:val="00735737"/>
    <w:rsid w:val="0075182A"/>
    <w:rsid w:val="00760D40"/>
    <w:rsid w:val="00765573"/>
    <w:rsid w:val="00765EEF"/>
    <w:rsid w:val="00772A33"/>
    <w:rsid w:val="00776121"/>
    <w:rsid w:val="00796B39"/>
    <w:rsid w:val="007A61AF"/>
    <w:rsid w:val="007A762C"/>
    <w:rsid w:val="007B0E25"/>
    <w:rsid w:val="007C0832"/>
    <w:rsid w:val="00806226"/>
    <w:rsid w:val="00811F8E"/>
    <w:rsid w:val="00812AF5"/>
    <w:rsid w:val="00822D87"/>
    <w:rsid w:val="008230B7"/>
    <w:rsid w:val="00826B92"/>
    <w:rsid w:val="00826C50"/>
    <w:rsid w:val="00827EEF"/>
    <w:rsid w:val="00836744"/>
    <w:rsid w:val="00840E55"/>
    <w:rsid w:val="00841AEF"/>
    <w:rsid w:val="008433CB"/>
    <w:rsid w:val="008459F8"/>
    <w:rsid w:val="00846F09"/>
    <w:rsid w:val="00864B4F"/>
    <w:rsid w:val="00866609"/>
    <w:rsid w:val="00867B8D"/>
    <w:rsid w:val="008716FD"/>
    <w:rsid w:val="00873676"/>
    <w:rsid w:val="00873AF0"/>
    <w:rsid w:val="00880101"/>
    <w:rsid w:val="008825F1"/>
    <w:rsid w:val="00884369"/>
    <w:rsid w:val="008863B3"/>
    <w:rsid w:val="00890624"/>
    <w:rsid w:val="00891376"/>
    <w:rsid w:val="008952F7"/>
    <w:rsid w:val="008A2E81"/>
    <w:rsid w:val="008A6DA2"/>
    <w:rsid w:val="008A6EF6"/>
    <w:rsid w:val="008A6F02"/>
    <w:rsid w:val="008B7AEF"/>
    <w:rsid w:val="008D0B93"/>
    <w:rsid w:val="008D14EF"/>
    <w:rsid w:val="008E135D"/>
    <w:rsid w:val="008E6B51"/>
    <w:rsid w:val="008F0C85"/>
    <w:rsid w:val="008F2023"/>
    <w:rsid w:val="008F36E5"/>
    <w:rsid w:val="008F4C6E"/>
    <w:rsid w:val="00911060"/>
    <w:rsid w:val="00923370"/>
    <w:rsid w:val="009337D1"/>
    <w:rsid w:val="00935153"/>
    <w:rsid w:val="00935F37"/>
    <w:rsid w:val="00941028"/>
    <w:rsid w:val="009463AA"/>
    <w:rsid w:val="0096158E"/>
    <w:rsid w:val="00963F2E"/>
    <w:rsid w:val="00970A8C"/>
    <w:rsid w:val="009737EB"/>
    <w:rsid w:val="00974F5C"/>
    <w:rsid w:val="0097683F"/>
    <w:rsid w:val="0098168C"/>
    <w:rsid w:val="00984B93"/>
    <w:rsid w:val="00991B12"/>
    <w:rsid w:val="0099357F"/>
    <w:rsid w:val="009941CE"/>
    <w:rsid w:val="009A7E2C"/>
    <w:rsid w:val="009B1AE9"/>
    <w:rsid w:val="009C1DBE"/>
    <w:rsid w:val="009C1F9B"/>
    <w:rsid w:val="009D06CE"/>
    <w:rsid w:val="009D6FBA"/>
    <w:rsid w:val="009D7FB2"/>
    <w:rsid w:val="009E1CB8"/>
    <w:rsid w:val="009E45C4"/>
    <w:rsid w:val="009E501A"/>
    <w:rsid w:val="009F1F1D"/>
    <w:rsid w:val="00A055A0"/>
    <w:rsid w:val="00A0729A"/>
    <w:rsid w:val="00A1037D"/>
    <w:rsid w:val="00A15A36"/>
    <w:rsid w:val="00A2369E"/>
    <w:rsid w:val="00A27559"/>
    <w:rsid w:val="00A30568"/>
    <w:rsid w:val="00A30E66"/>
    <w:rsid w:val="00A32013"/>
    <w:rsid w:val="00A34458"/>
    <w:rsid w:val="00A365A6"/>
    <w:rsid w:val="00A375C8"/>
    <w:rsid w:val="00A425F4"/>
    <w:rsid w:val="00A43FD6"/>
    <w:rsid w:val="00A44618"/>
    <w:rsid w:val="00A619D3"/>
    <w:rsid w:val="00A62E90"/>
    <w:rsid w:val="00A65634"/>
    <w:rsid w:val="00A65FCF"/>
    <w:rsid w:val="00A7384F"/>
    <w:rsid w:val="00A83DE0"/>
    <w:rsid w:val="00A86EEF"/>
    <w:rsid w:val="00A94223"/>
    <w:rsid w:val="00AA0E0C"/>
    <w:rsid w:val="00AA2452"/>
    <w:rsid w:val="00AA60C5"/>
    <w:rsid w:val="00AB1FDE"/>
    <w:rsid w:val="00AB6308"/>
    <w:rsid w:val="00AB70BA"/>
    <w:rsid w:val="00AC0EDE"/>
    <w:rsid w:val="00AC15AF"/>
    <w:rsid w:val="00AC50C2"/>
    <w:rsid w:val="00AC5C85"/>
    <w:rsid w:val="00AD51EB"/>
    <w:rsid w:val="00AD5EF5"/>
    <w:rsid w:val="00AF226F"/>
    <w:rsid w:val="00AF31BD"/>
    <w:rsid w:val="00AF7026"/>
    <w:rsid w:val="00B1178A"/>
    <w:rsid w:val="00B13BE9"/>
    <w:rsid w:val="00B14788"/>
    <w:rsid w:val="00B1502F"/>
    <w:rsid w:val="00B23584"/>
    <w:rsid w:val="00B25C26"/>
    <w:rsid w:val="00B41601"/>
    <w:rsid w:val="00B43265"/>
    <w:rsid w:val="00B55199"/>
    <w:rsid w:val="00B67822"/>
    <w:rsid w:val="00B7026C"/>
    <w:rsid w:val="00B732C2"/>
    <w:rsid w:val="00B75419"/>
    <w:rsid w:val="00B75F4F"/>
    <w:rsid w:val="00B97AFC"/>
    <w:rsid w:val="00BA4B95"/>
    <w:rsid w:val="00BB1BD4"/>
    <w:rsid w:val="00BC4A4F"/>
    <w:rsid w:val="00BC5DAF"/>
    <w:rsid w:val="00BC7A3A"/>
    <w:rsid w:val="00BD76FA"/>
    <w:rsid w:val="00BF3090"/>
    <w:rsid w:val="00BF7188"/>
    <w:rsid w:val="00BF72BF"/>
    <w:rsid w:val="00C008C3"/>
    <w:rsid w:val="00C016EA"/>
    <w:rsid w:val="00C12EFA"/>
    <w:rsid w:val="00C17AA3"/>
    <w:rsid w:val="00C24E1B"/>
    <w:rsid w:val="00C30FB9"/>
    <w:rsid w:val="00C31E41"/>
    <w:rsid w:val="00C41E53"/>
    <w:rsid w:val="00C44664"/>
    <w:rsid w:val="00C5332F"/>
    <w:rsid w:val="00C533D1"/>
    <w:rsid w:val="00C664B0"/>
    <w:rsid w:val="00C7064D"/>
    <w:rsid w:val="00C71F48"/>
    <w:rsid w:val="00C84E8F"/>
    <w:rsid w:val="00C92D04"/>
    <w:rsid w:val="00C945A8"/>
    <w:rsid w:val="00C95986"/>
    <w:rsid w:val="00C9751A"/>
    <w:rsid w:val="00CA6865"/>
    <w:rsid w:val="00CC00CD"/>
    <w:rsid w:val="00CC66C7"/>
    <w:rsid w:val="00CC6E8C"/>
    <w:rsid w:val="00CD570E"/>
    <w:rsid w:val="00CD786B"/>
    <w:rsid w:val="00CF0885"/>
    <w:rsid w:val="00CF33F3"/>
    <w:rsid w:val="00D10AC9"/>
    <w:rsid w:val="00D12049"/>
    <w:rsid w:val="00D21969"/>
    <w:rsid w:val="00D3265A"/>
    <w:rsid w:val="00D327C8"/>
    <w:rsid w:val="00D41246"/>
    <w:rsid w:val="00D547EF"/>
    <w:rsid w:val="00D61F1F"/>
    <w:rsid w:val="00D67CA2"/>
    <w:rsid w:val="00D848ED"/>
    <w:rsid w:val="00D87DAF"/>
    <w:rsid w:val="00D97488"/>
    <w:rsid w:val="00DA65AB"/>
    <w:rsid w:val="00DB326B"/>
    <w:rsid w:val="00DB52CD"/>
    <w:rsid w:val="00DB69A4"/>
    <w:rsid w:val="00DC1CB3"/>
    <w:rsid w:val="00DC32D9"/>
    <w:rsid w:val="00DD1584"/>
    <w:rsid w:val="00DD5B9D"/>
    <w:rsid w:val="00DE42B9"/>
    <w:rsid w:val="00DE60A8"/>
    <w:rsid w:val="00DE6500"/>
    <w:rsid w:val="00DE67A2"/>
    <w:rsid w:val="00E0060F"/>
    <w:rsid w:val="00E115A6"/>
    <w:rsid w:val="00E20953"/>
    <w:rsid w:val="00E2437D"/>
    <w:rsid w:val="00E265DF"/>
    <w:rsid w:val="00E3087F"/>
    <w:rsid w:val="00E32A87"/>
    <w:rsid w:val="00E32C76"/>
    <w:rsid w:val="00E34876"/>
    <w:rsid w:val="00E53A9F"/>
    <w:rsid w:val="00E7696B"/>
    <w:rsid w:val="00E91ABE"/>
    <w:rsid w:val="00E92867"/>
    <w:rsid w:val="00EA0A77"/>
    <w:rsid w:val="00EA0EE5"/>
    <w:rsid w:val="00EA2E3B"/>
    <w:rsid w:val="00EA3288"/>
    <w:rsid w:val="00EB744C"/>
    <w:rsid w:val="00EB76D7"/>
    <w:rsid w:val="00EB7F82"/>
    <w:rsid w:val="00EC2E45"/>
    <w:rsid w:val="00EC5E4E"/>
    <w:rsid w:val="00EE65FE"/>
    <w:rsid w:val="00EF0E80"/>
    <w:rsid w:val="00EF25CE"/>
    <w:rsid w:val="00EF3AF1"/>
    <w:rsid w:val="00F174AF"/>
    <w:rsid w:val="00F30037"/>
    <w:rsid w:val="00F32692"/>
    <w:rsid w:val="00F342CC"/>
    <w:rsid w:val="00F37ACE"/>
    <w:rsid w:val="00F46C46"/>
    <w:rsid w:val="00F52D5A"/>
    <w:rsid w:val="00F62885"/>
    <w:rsid w:val="00F65D4B"/>
    <w:rsid w:val="00F80433"/>
    <w:rsid w:val="00F902ED"/>
    <w:rsid w:val="00F92C3A"/>
    <w:rsid w:val="00F930AD"/>
    <w:rsid w:val="00F957CE"/>
    <w:rsid w:val="00F96212"/>
    <w:rsid w:val="00FB0832"/>
    <w:rsid w:val="00FB2533"/>
    <w:rsid w:val="00FB65F8"/>
    <w:rsid w:val="00FC4687"/>
    <w:rsid w:val="00FD7AD3"/>
    <w:rsid w:val="00FE20F6"/>
    <w:rsid w:val="00FE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3A9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E53A9F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3A9F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Heading2Char">
    <w:name w:val="Heading 2 Char"/>
    <w:link w:val="Heading2"/>
    <w:rsid w:val="00E53A9F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BodyText">
    <w:name w:val="Body Text"/>
    <w:basedOn w:val="Normal"/>
    <w:link w:val="BodyTextChar"/>
    <w:rsid w:val="00E53A9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E53A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rsid w:val="00E53A9F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BodyText2Char">
    <w:name w:val="Body Text 2 Char"/>
    <w:link w:val="BodyText2"/>
    <w:rsid w:val="00E53A9F"/>
    <w:rPr>
      <w:rFonts w:ascii="Times New Roman" w:eastAsia="Times New Roman" w:hAnsi="Times New Roman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54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5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5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4C2D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DC1CB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00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C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0C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33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33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33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F25F-E57A-4250-B3E1-ACE4BFEF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3993</Words>
  <Characters>22762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Vlasnik</dc:creator>
  <cp:lastModifiedBy>vesna</cp:lastModifiedBy>
  <cp:revision>2</cp:revision>
  <cp:lastPrinted>2021-07-12T06:19:00Z</cp:lastPrinted>
  <dcterms:created xsi:type="dcterms:W3CDTF">2021-08-30T07:33:00Z</dcterms:created>
  <dcterms:modified xsi:type="dcterms:W3CDTF">2021-08-30T07:33:00Z</dcterms:modified>
</cp:coreProperties>
</file>