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71"/>
        <w:gridCol w:w="2693"/>
      </w:tblGrid>
      <w:tr w:rsidR="00F55DE0" w:rsidRPr="00F55DE0" w14:paraId="6942D34E" w14:textId="77777777" w:rsidTr="000D65C7">
        <w:tc>
          <w:tcPr>
            <w:tcW w:w="6271" w:type="dxa"/>
          </w:tcPr>
          <w:p w14:paraId="0C22D95E" w14:textId="318C6EC8" w:rsidR="00F55DE0" w:rsidRPr="00F55DE0" w:rsidRDefault="001E36D7" w:rsidP="00F55D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 w:bidi="ar-KW"/>
              </w:rPr>
            </w:pPr>
            <w:r>
              <w:rPr>
                <w:rFonts w:ascii="Times New Roman" w:eastAsia="Times New Roman" w:hAnsi="Times New Roman" w:cs="Times New Roman"/>
                <w:lang w:eastAsia="hr-HR" w:bidi="ar-KW"/>
              </w:rPr>
              <w:t xml:space="preserve"> </w:t>
            </w:r>
            <w:r w:rsidR="00F55DE0" w:rsidRPr="00F55DE0">
              <w:rPr>
                <w:rFonts w:ascii="Times New Roman" w:eastAsia="Times New Roman" w:hAnsi="Times New Roman" w:cs="Times New Roman"/>
                <w:noProof/>
                <w:lang w:eastAsia="hr-HR"/>
              </w:rPr>
              <w:drawing>
                <wp:inline distT="0" distB="0" distL="0" distR="0" wp14:anchorId="6E41DCCE" wp14:editId="6FC0C989">
                  <wp:extent cx="1889760" cy="4191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A525" w14:textId="77777777" w:rsidR="00F55DE0" w:rsidRPr="00F55DE0" w:rsidRDefault="00F55DE0" w:rsidP="00F55D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 w:bidi="ar-KW"/>
              </w:rPr>
            </w:pPr>
            <w:r w:rsidRPr="00F55DE0">
              <w:rPr>
                <w:rFonts w:ascii="Times New Roman" w:eastAsia="Times New Roman" w:hAnsi="Times New Roman" w:cs="Times New Roman"/>
                <w:b/>
                <w:bCs/>
                <w:lang w:eastAsia="hr-HR" w:bidi="ar-KW"/>
              </w:rPr>
              <w:t>specijalna bolnica za medicinsku rehabilitaciju</w:t>
            </w:r>
          </w:p>
          <w:p w14:paraId="1741468C" w14:textId="77777777" w:rsidR="00F55DE0" w:rsidRPr="00F55DE0" w:rsidRDefault="00F55DE0" w:rsidP="00F55D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 w:bidi="ar-KW"/>
              </w:rPr>
            </w:pPr>
            <w:r w:rsidRPr="00F55DE0">
              <w:rPr>
                <w:rFonts w:ascii="Times New Roman" w:eastAsia="Times New Roman" w:hAnsi="Times New Roman" w:cs="Times New Roman"/>
                <w:lang w:eastAsia="hr-HR" w:bidi="ar-KW"/>
              </w:rPr>
              <w:t xml:space="preserve">10310 Ivanić-Grad, Omladinska 23a, HRVATSKA    </w:t>
            </w:r>
          </w:p>
          <w:p w14:paraId="3E3C34FD" w14:textId="77777777" w:rsidR="00F55DE0" w:rsidRPr="00F55DE0" w:rsidRDefault="00F55DE0" w:rsidP="00F55D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 w:bidi="ar-KW"/>
              </w:rPr>
            </w:pPr>
            <w:r w:rsidRPr="00F55DE0">
              <w:rPr>
                <w:rFonts w:ascii="Times New Roman" w:eastAsia="Times New Roman" w:hAnsi="Times New Roman" w:cs="Times New Roman"/>
                <w:lang w:eastAsia="hr-HR" w:bidi="ar-KW"/>
              </w:rPr>
              <w:t xml:space="preserve">Tel.: ++385 1 2834 555, Fax.: ++385 1 2881 481,  </w:t>
            </w:r>
          </w:p>
          <w:p w14:paraId="26C9965E" w14:textId="77777777" w:rsidR="00F55DE0" w:rsidRPr="00F55DE0" w:rsidRDefault="00F55DE0" w:rsidP="00F55D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 w:bidi="ar-KW"/>
              </w:rPr>
            </w:pPr>
            <w:r w:rsidRPr="00F55DE0">
              <w:rPr>
                <w:rFonts w:ascii="Times New Roman" w:eastAsia="Times New Roman" w:hAnsi="Times New Roman" w:cs="Times New Roman"/>
                <w:lang w:eastAsia="hr-HR" w:bidi="ar-KW"/>
              </w:rPr>
              <w:t>www.naftalan.hr, e-mail: naftalan@naftalan.hr</w:t>
            </w:r>
          </w:p>
          <w:p w14:paraId="1E9A606E" w14:textId="77777777" w:rsidR="00F55DE0" w:rsidRPr="00F55DE0" w:rsidRDefault="00F55DE0" w:rsidP="00F55D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 w:bidi="ar-KW"/>
              </w:rPr>
            </w:pPr>
          </w:p>
        </w:tc>
        <w:tc>
          <w:tcPr>
            <w:tcW w:w="2693" w:type="dxa"/>
          </w:tcPr>
          <w:p w14:paraId="23720BFE" w14:textId="77777777" w:rsidR="00F55DE0" w:rsidRPr="00F55DE0" w:rsidRDefault="00F55DE0" w:rsidP="00F55D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 w:bidi="ar-KW"/>
              </w:rPr>
            </w:pPr>
          </w:p>
        </w:tc>
      </w:tr>
    </w:tbl>
    <w:p w14:paraId="43B154D7" w14:textId="77777777" w:rsidR="00F55DE0" w:rsidRDefault="0052332F" w:rsidP="00F55DE0">
      <w:pPr>
        <w:pStyle w:val="Bezproreda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Cjenik - </w:t>
      </w:r>
      <w:r w:rsidR="00F55DE0" w:rsidRPr="00196AB3">
        <w:rPr>
          <w:sz w:val="36"/>
          <w:szCs w:val="36"/>
        </w:rPr>
        <w:t>Individualizirani program mršavljenja</w:t>
      </w:r>
    </w:p>
    <w:p w14:paraId="05109F77" w14:textId="77777777" w:rsidR="00F55DE0" w:rsidRPr="008D5E29" w:rsidRDefault="00F55DE0" w:rsidP="00F55DE0">
      <w:pPr>
        <w:pStyle w:val="Bezproreda"/>
        <w:jc w:val="center"/>
        <w:rPr>
          <w:sz w:val="18"/>
          <w:szCs w:val="36"/>
        </w:rPr>
      </w:pPr>
    </w:p>
    <w:p w14:paraId="69C24629" w14:textId="77777777" w:rsidR="00F55DE0" w:rsidRDefault="00F55DE0" w:rsidP="00F55DE0">
      <w:pPr>
        <w:jc w:val="both"/>
      </w:pPr>
      <w:r>
        <w:t xml:space="preserve">Premda je prekomjerna tjelesna težina rezultat interakcije genetskog profila i vanjskih čimbenika, najčešći razlog pojave viška kilograma je disbalans između kalorijskog unosa hranom i potrošnje svakodnevnim i rekreativnim aktivnostima. </w:t>
      </w:r>
    </w:p>
    <w:p w14:paraId="5D0A79FF" w14:textId="77777777" w:rsidR="00F55DE0" w:rsidRDefault="00F55DE0" w:rsidP="00F55DE0">
      <w:pPr>
        <w:jc w:val="both"/>
      </w:pPr>
      <w:r>
        <w:t>Za uspjeh u redukciji tjelesne težine najbitnija je motiviranost i ustrajnost korisnika, no stručni nadzor kineziologa tijekom 10 mjeseci trajanja programa podrška je u ovom dugotrajnom i zahtjevnom procesu. Upravo zbog toga smo u Specijalnoj bolnici za medicinsku rehabilitaciju Naftalan osmislili program mršavljena kojim korisnicima omogućujemo, ne samo tjelesnu aktivnost pod nadzorom i prilagođenu trenutnom funkcionalnom statusu, već i edukaciju o zdravim stilovima života i pozitivnim učincima redovitog provođenja tjelesne aktivnosti na smanjenje kroničnih nezaraznih bolesti.</w:t>
      </w:r>
    </w:p>
    <w:p w14:paraId="75F70313" w14:textId="77777777" w:rsidR="00F55DE0" w:rsidRDefault="00F55DE0" w:rsidP="00F55DE0">
      <w:pPr>
        <w:jc w:val="both"/>
      </w:pPr>
    </w:p>
    <w:tbl>
      <w:tblPr>
        <w:tblStyle w:val="Reetkatablice"/>
        <w:tblpPr w:leftFromText="180" w:rightFromText="180" w:vertAnchor="text" w:horzAnchor="margin" w:tblpXSpec="center" w:tblpY="330"/>
        <w:tblW w:w="9073" w:type="dxa"/>
        <w:tblLayout w:type="fixed"/>
        <w:tblLook w:val="04A0" w:firstRow="1" w:lastRow="0" w:firstColumn="1" w:lastColumn="0" w:noHBand="0" w:noVBand="1"/>
      </w:tblPr>
      <w:tblGrid>
        <w:gridCol w:w="2553"/>
        <w:gridCol w:w="5103"/>
        <w:gridCol w:w="1411"/>
        <w:gridCol w:w="6"/>
      </w:tblGrid>
      <w:tr w:rsidR="00F55DE0" w:rsidRPr="00F55DE0" w14:paraId="36E5C547" w14:textId="77777777" w:rsidTr="00F55DE0">
        <w:trPr>
          <w:gridAfter w:val="1"/>
          <w:wAfter w:w="6" w:type="dxa"/>
        </w:trPr>
        <w:tc>
          <w:tcPr>
            <w:tcW w:w="2553" w:type="dxa"/>
          </w:tcPr>
          <w:p w14:paraId="203DEF22" w14:textId="77777777" w:rsidR="00F55DE0" w:rsidRPr="00F55DE0" w:rsidRDefault="00F55DE0" w:rsidP="00F55DE0">
            <w:r w:rsidRPr="00F55DE0">
              <w:t>Usluga</w:t>
            </w:r>
          </w:p>
        </w:tc>
        <w:tc>
          <w:tcPr>
            <w:tcW w:w="5103" w:type="dxa"/>
          </w:tcPr>
          <w:p w14:paraId="030BAF51" w14:textId="77777777" w:rsidR="00F55DE0" w:rsidRPr="00F55DE0" w:rsidRDefault="00F55DE0" w:rsidP="00F55DE0">
            <w:r w:rsidRPr="00F55DE0">
              <w:t>Opis</w:t>
            </w:r>
          </w:p>
        </w:tc>
        <w:tc>
          <w:tcPr>
            <w:tcW w:w="1411" w:type="dxa"/>
          </w:tcPr>
          <w:p w14:paraId="7251603C" w14:textId="77777777" w:rsidR="00F55DE0" w:rsidRPr="00F55DE0" w:rsidRDefault="00F55DE0" w:rsidP="00F55DE0">
            <w:r w:rsidRPr="00F55DE0">
              <w:t>Trajanje</w:t>
            </w:r>
          </w:p>
        </w:tc>
      </w:tr>
      <w:tr w:rsidR="00F55DE0" w:rsidRPr="00F55DE0" w14:paraId="197BCF32" w14:textId="77777777" w:rsidTr="00F55DE0">
        <w:trPr>
          <w:gridAfter w:val="1"/>
          <w:wAfter w:w="6" w:type="dxa"/>
        </w:trPr>
        <w:tc>
          <w:tcPr>
            <w:tcW w:w="2553" w:type="dxa"/>
          </w:tcPr>
          <w:p w14:paraId="27CDF95B" w14:textId="77777777" w:rsidR="00F55DE0" w:rsidRPr="00F55DE0" w:rsidRDefault="00F55DE0" w:rsidP="00F55DE0">
            <w:r w:rsidRPr="00F55DE0">
              <w:t>Prikupljanje antropometrijskih i funkcionalnih parametara. Savjetovanje korisnika</w:t>
            </w:r>
          </w:p>
          <w:p w14:paraId="23E3D341" w14:textId="77777777" w:rsidR="00F55DE0" w:rsidRPr="00F55DE0" w:rsidRDefault="00F55DE0" w:rsidP="00F55DE0"/>
        </w:tc>
        <w:tc>
          <w:tcPr>
            <w:tcW w:w="5103" w:type="dxa"/>
          </w:tcPr>
          <w:p w14:paraId="762C2B1E" w14:textId="77777777" w:rsidR="00F55DE0" w:rsidRPr="00F55DE0" w:rsidRDefault="00F55DE0" w:rsidP="00F55DE0">
            <w:r w:rsidRPr="00F55DE0">
              <w:t xml:space="preserve">- edukacija o zdravim stilovima života </w:t>
            </w:r>
          </w:p>
          <w:p w14:paraId="177F1B2E" w14:textId="77777777" w:rsidR="00F55DE0" w:rsidRPr="00F55DE0" w:rsidRDefault="00F55DE0" w:rsidP="00F55DE0">
            <w:r w:rsidRPr="00F55DE0">
              <w:t>- TT i TV; BMI</w:t>
            </w:r>
          </w:p>
          <w:p w14:paraId="0242822A" w14:textId="77777777" w:rsidR="00F55DE0" w:rsidRPr="00F55DE0" w:rsidRDefault="00F55DE0" w:rsidP="00F55DE0">
            <w:r w:rsidRPr="00F55DE0">
              <w:t>- opseg struka i bokova</w:t>
            </w:r>
          </w:p>
          <w:p w14:paraId="4C883F8D" w14:textId="77777777" w:rsidR="00F55DE0" w:rsidRPr="00F55DE0" w:rsidRDefault="00F55DE0" w:rsidP="00F55DE0">
            <w:r w:rsidRPr="00F55DE0">
              <w:t>- mjerenje potkožnog masnog tkiva</w:t>
            </w:r>
          </w:p>
          <w:p w14:paraId="21FAEA34" w14:textId="77777777" w:rsidR="00F55DE0" w:rsidRPr="00F55DE0" w:rsidRDefault="00F55DE0" w:rsidP="00F55DE0">
            <w:r w:rsidRPr="00F55DE0">
              <w:t xml:space="preserve">- FIT test </w:t>
            </w:r>
          </w:p>
          <w:p w14:paraId="31F79F8A" w14:textId="77777777" w:rsidR="00F55DE0" w:rsidRPr="00F55DE0" w:rsidRDefault="00F55DE0" w:rsidP="00F55DE0">
            <w:r w:rsidRPr="00F55DE0">
              <w:t>- početno i 1x mjesečno</w:t>
            </w:r>
          </w:p>
        </w:tc>
        <w:tc>
          <w:tcPr>
            <w:tcW w:w="1411" w:type="dxa"/>
          </w:tcPr>
          <w:p w14:paraId="03B03206" w14:textId="77777777" w:rsidR="00F55DE0" w:rsidRPr="00F55DE0" w:rsidRDefault="00F55DE0" w:rsidP="000D26A6">
            <w:pPr>
              <w:jc w:val="center"/>
            </w:pPr>
            <w:r w:rsidRPr="00F55DE0">
              <w:t>60 min</w:t>
            </w:r>
          </w:p>
        </w:tc>
      </w:tr>
      <w:tr w:rsidR="00F55DE0" w:rsidRPr="00F55DE0" w14:paraId="0A53B722" w14:textId="77777777" w:rsidTr="00F55DE0">
        <w:trPr>
          <w:gridAfter w:val="1"/>
          <w:wAfter w:w="6" w:type="dxa"/>
        </w:trPr>
        <w:tc>
          <w:tcPr>
            <w:tcW w:w="2553" w:type="dxa"/>
          </w:tcPr>
          <w:p w14:paraId="3DC881CA" w14:textId="77777777" w:rsidR="00F55DE0" w:rsidRPr="00F55DE0" w:rsidRDefault="00F55DE0" w:rsidP="00F55DE0">
            <w:r w:rsidRPr="00F55DE0">
              <w:t>Individualni trening</w:t>
            </w:r>
          </w:p>
        </w:tc>
        <w:tc>
          <w:tcPr>
            <w:tcW w:w="5103" w:type="dxa"/>
          </w:tcPr>
          <w:p w14:paraId="5027E6F1" w14:textId="77777777" w:rsidR="00F55DE0" w:rsidRPr="00F55DE0" w:rsidRDefault="00F55DE0" w:rsidP="00F55DE0">
            <w:r w:rsidRPr="00F55DE0">
              <w:t>- 2x mjesečno, u prijepodnevnim satima srijedom ili petkom, predbilježiti termin prilikom ulaska u program</w:t>
            </w:r>
          </w:p>
          <w:p w14:paraId="25D38D1C" w14:textId="77777777" w:rsidR="00F55DE0" w:rsidRPr="00F55DE0" w:rsidRDefault="00F55DE0" w:rsidP="00F55DE0">
            <w:r w:rsidRPr="00F55DE0">
              <w:t>(*eventualno po dogovoru popodne)</w:t>
            </w:r>
          </w:p>
        </w:tc>
        <w:tc>
          <w:tcPr>
            <w:tcW w:w="1411" w:type="dxa"/>
          </w:tcPr>
          <w:p w14:paraId="3FD931AE" w14:textId="77777777" w:rsidR="00F55DE0" w:rsidRPr="00F55DE0" w:rsidRDefault="00F55DE0" w:rsidP="000D26A6">
            <w:pPr>
              <w:jc w:val="center"/>
            </w:pPr>
            <w:r w:rsidRPr="00F55DE0">
              <w:t>45 min</w:t>
            </w:r>
          </w:p>
        </w:tc>
      </w:tr>
      <w:tr w:rsidR="00F55DE0" w:rsidRPr="00F55DE0" w14:paraId="35551B79" w14:textId="77777777" w:rsidTr="00F55DE0">
        <w:trPr>
          <w:gridAfter w:val="1"/>
          <w:wAfter w:w="6" w:type="dxa"/>
        </w:trPr>
        <w:tc>
          <w:tcPr>
            <w:tcW w:w="2553" w:type="dxa"/>
          </w:tcPr>
          <w:p w14:paraId="48A53B70" w14:textId="77777777" w:rsidR="00F55DE0" w:rsidRPr="00F55DE0" w:rsidRDefault="00F55DE0" w:rsidP="00F55DE0">
            <w:r w:rsidRPr="00F55DE0">
              <w:t xml:space="preserve">Grupni trening </w:t>
            </w:r>
          </w:p>
        </w:tc>
        <w:tc>
          <w:tcPr>
            <w:tcW w:w="5103" w:type="dxa"/>
          </w:tcPr>
          <w:p w14:paraId="05E61859" w14:textId="77777777" w:rsidR="00F55DE0" w:rsidRPr="00F55DE0" w:rsidRDefault="00F55DE0" w:rsidP="00F55DE0">
            <w:r w:rsidRPr="00F55DE0">
              <w:t>- članarina za 10 mjeseci</w:t>
            </w:r>
          </w:p>
          <w:p w14:paraId="6740CDF2" w14:textId="77777777" w:rsidR="00F55DE0" w:rsidRPr="00F55DE0" w:rsidRDefault="00F55DE0" w:rsidP="00F55DE0">
            <w:r w:rsidRPr="00F55DE0">
              <w:t>- grupni trening ili pilates 3x tjedno pod nadzorom kineziologa</w:t>
            </w:r>
          </w:p>
          <w:p w14:paraId="3C299EEC" w14:textId="77777777" w:rsidR="00F55DE0" w:rsidRPr="00F55DE0" w:rsidRDefault="00F55DE0" w:rsidP="00F55DE0">
            <w:r w:rsidRPr="00F55DE0">
              <w:t>*izbor grupe sukladno funkcionalnom statusu</w:t>
            </w:r>
          </w:p>
          <w:p w14:paraId="23C28DB1" w14:textId="77777777" w:rsidR="00F55DE0" w:rsidRPr="00F55DE0" w:rsidRDefault="00F55DE0" w:rsidP="00F55DE0">
            <w:r w:rsidRPr="00F55DE0">
              <w:t>*na izbor su ponuđeni termini, u slučaju nemogućnosti pohađanja korisnik ima pravo na rekreacijsku ulaznicu za bazen 3x tjedno</w:t>
            </w:r>
          </w:p>
        </w:tc>
        <w:tc>
          <w:tcPr>
            <w:tcW w:w="1411" w:type="dxa"/>
          </w:tcPr>
          <w:p w14:paraId="79C27D7D" w14:textId="77777777" w:rsidR="00F55DE0" w:rsidRPr="00F55DE0" w:rsidRDefault="00F55DE0" w:rsidP="000D26A6">
            <w:pPr>
              <w:jc w:val="center"/>
            </w:pPr>
            <w:r w:rsidRPr="00F55DE0">
              <w:t>45 min</w:t>
            </w:r>
          </w:p>
        </w:tc>
      </w:tr>
      <w:tr w:rsidR="00F55DE0" w:rsidRPr="00F55DE0" w14:paraId="61580B0F" w14:textId="77777777" w:rsidTr="00F55DE0">
        <w:trPr>
          <w:gridAfter w:val="1"/>
          <w:wAfter w:w="6" w:type="dxa"/>
          <w:trHeight w:val="70"/>
        </w:trPr>
        <w:tc>
          <w:tcPr>
            <w:tcW w:w="2553" w:type="dxa"/>
          </w:tcPr>
          <w:p w14:paraId="1D0BBC90" w14:textId="77777777" w:rsidR="00F55DE0" w:rsidRPr="00F55DE0" w:rsidRDefault="00F55DE0" w:rsidP="00F55DE0">
            <w:r w:rsidRPr="00F55DE0">
              <w:t>Masaža</w:t>
            </w:r>
          </w:p>
        </w:tc>
        <w:tc>
          <w:tcPr>
            <w:tcW w:w="5103" w:type="dxa"/>
          </w:tcPr>
          <w:p w14:paraId="664D9E5A" w14:textId="77777777" w:rsidR="00F55DE0" w:rsidRPr="00F55DE0" w:rsidRDefault="00F55DE0" w:rsidP="00F55DE0">
            <w:r w:rsidRPr="00F55DE0">
              <w:t>- 2x mjesečno, parcijalna</w:t>
            </w:r>
          </w:p>
        </w:tc>
        <w:tc>
          <w:tcPr>
            <w:tcW w:w="1411" w:type="dxa"/>
          </w:tcPr>
          <w:p w14:paraId="4AC0CBD2" w14:textId="77777777" w:rsidR="00F55DE0" w:rsidRPr="00F55DE0" w:rsidRDefault="00F55DE0" w:rsidP="000D26A6">
            <w:pPr>
              <w:jc w:val="center"/>
            </w:pPr>
            <w:r w:rsidRPr="00F55DE0">
              <w:t>20 min</w:t>
            </w:r>
          </w:p>
        </w:tc>
      </w:tr>
      <w:tr w:rsidR="00F55DE0" w:rsidRPr="00F55DE0" w14:paraId="7BEBB7F4" w14:textId="77777777" w:rsidTr="00F630F7">
        <w:trPr>
          <w:trHeight w:val="495"/>
        </w:trPr>
        <w:tc>
          <w:tcPr>
            <w:tcW w:w="2553" w:type="dxa"/>
          </w:tcPr>
          <w:p w14:paraId="09AD1B24" w14:textId="77777777" w:rsidR="00F630F7" w:rsidRDefault="00F630F7" w:rsidP="00F55DE0">
            <w:pPr>
              <w:rPr>
                <w:b/>
                <w:bCs/>
              </w:rPr>
            </w:pPr>
          </w:p>
          <w:p w14:paraId="50F6DBA4" w14:textId="77777777" w:rsidR="00F55DE0" w:rsidRPr="00F55DE0" w:rsidRDefault="00F55DE0" w:rsidP="00F55DE0">
            <w:pPr>
              <w:rPr>
                <w:b/>
                <w:bCs/>
              </w:rPr>
            </w:pPr>
            <w:r w:rsidRPr="00F55DE0">
              <w:rPr>
                <w:b/>
                <w:bCs/>
              </w:rPr>
              <w:t>CIJENA PROGRAMA</w:t>
            </w:r>
          </w:p>
        </w:tc>
        <w:tc>
          <w:tcPr>
            <w:tcW w:w="6520" w:type="dxa"/>
            <w:gridSpan w:val="3"/>
            <w:vAlign w:val="bottom"/>
          </w:tcPr>
          <w:p w14:paraId="2954F8D3" w14:textId="77777777" w:rsidR="00F630F7" w:rsidRPr="00F55DE0" w:rsidRDefault="00F630F7" w:rsidP="00F630F7">
            <w:pPr>
              <w:contextualSpacing/>
              <w:rPr>
                <w:b/>
                <w:bCs/>
              </w:rPr>
            </w:pPr>
            <w:r w:rsidRPr="00F55DE0">
              <w:rPr>
                <w:b/>
                <w:bCs/>
              </w:rPr>
              <w:t xml:space="preserve"> Mogućnost plaćanja na rate</w:t>
            </w:r>
          </w:p>
          <w:p w14:paraId="3BDA6CC0" w14:textId="77777777" w:rsidR="00F55DE0" w:rsidRDefault="00F55DE0" w:rsidP="00F630F7">
            <w:pPr>
              <w:jc w:val="right"/>
              <w:rPr>
                <w:b/>
                <w:bCs/>
              </w:rPr>
            </w:pPr>
            <w:r w:rsidRPr="00F55DE0">
              <w:rPr>
                <w:b/>
                <w:bCs/>
              </w:rPr>
              <w:t>1.100,00 eur</w:t>
            </w:r>
          </w:p>
          <w:p w14:paraId="458AE122" w14:textId="77777777" w:rsidR="00F630F7" w:rsidRPr="00F55DE0" w:rsidRDefault="00F630F7" w:rsidP="00F630F7">
            <w:pPr>
              <w:jc w:val="right"/>
              <w:rPr>
                <w:b/>
                <w:bCs/>
              </w:rPr>
            </w:pPr>
          </w:p>
        </w:tc>
      </w:tr>
      <w:tr w:rsidR="00F55DE0" w:rsidRPr="00F55DE0" w14:paraId="2BA3E4C4" w14:textId="77777777" w:rsidTr="00F630F7">
        <w:trPr>
          <w:trHeight w:val="714"/>
        </w:trPr>
        <w:tc>
          <w:tcPr>
            <w:tcW w:w="2553" w:type="dxa"/>
          </w:tcPr>
          <w:p w14:paraId="1CFD0D58" w14:textId="77777777" w:rsidR="00F55DE0" w:rsidRPr="00F55DE0" w:rsidRDefault="00F55DE0" w:rsidP="00F55DE0">
            <w:pPr>
              <w:rPr>
                <w:b/>
                <w:bCs/>
              </w:rPr>
            </w:pPr>
            <w:r w:rsidRPr="00F55DE0">
              <w:rPr>
                <w:b/>
                <w:bCs/>
              </w:rPr>
              <w:t>CIJENA PROGRAMA S POPUSTOM (10%)</w:t>
            </w:r>
          </w:p>
        </w:tc>
        <w:tc>
          <w:tcPr>
            <w:tcW w:w="6520" w:type="dxa"/>
            <w:gridSpan w:val="3"/>
          </w:tcPr>
          <w:p w14:paraId="32F5ACA1" w14:textId="77777777" w:rsidR="00F630F7" w:rsidRDefault="00F55DE0" w:rsidP="00F55DE0">
            <w:pPr>
              <w:ind w:left="720"/>
              <w:contextualSpacing/>
              <w:jc w:val="right"/>
              <w:rPr>
                <w:b/>
                <w:bCs/>
              </w:rPr>
            </w:pPr>
            <w:r w:rsidRPr="00F55DE0">
              <w:rPr>
                <w:b/>
                <w:bCs/>
              </w:rPr>
              <w:t xml:space="preserve">                                                                 </w:t>
            </w:r>
          </w:p>
          <w:p w14:paraId="15EC7728" w14:textId="77777777" w:rsidR="00F55DE0" w:rsidRPr="00F55DE0" w:rsidRDefault="00F55DE0" w:rsidP="00F55DE0">
            <w:pPr>
              <w:ind w:left="720"/>
              <w:contextualSpacing/>
              <w:jc w:val="right"/>
              <w:rPr>
                <w:b/>
                <w:bCs/>
              </w:rPr>
            </w:pPr>
            <w:r w:rsidRPr="00F55DE0">
              <w:rPr>
                <w:b/>
                <w:bCs/>
              </w:rPr>
              <w:t xml:space="preserve">  990,00 eur </w:t>
            </w:r>
          </w:p>
        </w:tc>
      </w:tr>
      <w:tr w:rsidR="00F55DE0" w:rsidRPr="00F55DE0" w14:paraId="4765F656" w14:textId="77777777" w:rsidTr="00F630F7">
        <w:trPr>
          <w:trHeight w:val="427"/>
        </w:trPr>
        <w:tc>
          <w:tcPr>
            <w:tcW w:w="2553" w:type="dxa"/>
          </w:tcPr>
          <w:p w14:paraId="498C05A0" w14:textId="77777777" w:rsidR="00F55DE0" w:rsidRPr="00F55DE0" w:rsidRDefault="00F55DE0" w:rsidP="00F55DE0">
            <w:pPr>
              <w:rPr>
                <w:b/>
                <w:bCs/>
              </w:rPr>
            </w:pPr>
            <w:r w:rsidRPr="00F55DE0">
              <w:rPr>
                <w:b/>
                <w:bCs/>
              </w:rPr>
              <w:t>TRAJANJE PROGRAMA</w:t>
            </w:r>
          </w:p>
        </w:tc>
        <w:tc>
          <w:tcPr>
            <w:tcW w:w="6520" w:type="dxa"/>
            <w:gridSpan w:val="3"/>
          </w:tcPr>
          <w:p w14:paraId="1BC09D79" w14:textId="77777777" w:rsidR="00F55DE0" w:rsidRPr="00F55DE0" w:rsidRDefault="00F55DE0" w:rsidP="00F55DE0">
            <w:pPr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 w:rsidRPr="00F55DE0">
              <w:rPr>
                <w:b/>
                <w:bCs/>
              </w:rPr>
              <w:t>10 mjeseci</w:t>
            </w:r>
          </w:p>
        </w:tc>
      </w:tr>
    </w:tbl>
    <w:p w14:paraId="2DA810BE" w14:textId="77777777" w:rsidR="002C42C4" w:rsidRDefault="002C42C4" w:rsidP="002C42C4">
      <w:pPr>
        <w:pStyle w:val="Bezproreda"/>
        <w:jc w:val="center"/>
        <w:rPr>
          <w:sz w:val="36"/>
          <w:szCs w:val="36"/>
        </w:rPr>
      </w:pPr>
    </w:p>
    <w:p w14:paraId="23971826" w14:textId="77777777" w:rsidR="002C42C4" w:rsidRDefault="002C42C4" w:rsidP="002C42C4">
      <w:pPr>
        <w:pStyle w:val="Bezproreda"/>
        <w:jc w:val="center"/>
        <w:rPr>
          <w:sz w:val="36"/>
          <w:szCs w:val="36"/>
        </w:rPr>
      </w:pPr>
    </w:p>
    <w:p w14:paraId="76863C73" w14:textId="77777777" w:rsidR="002C42C4" w:rsidRPr="00196AB3" w:rsidRDefault="002C42C4" w:rsidP="002C42C4">
      <w:pPr>
        <w:pStyle w:val="Bezproreda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Cjenik - </w:t>
      </w:r>
      <w:r w:rsidRPr="00196AB3">
        <w:rPr>
          <w:sz w:val="36"/>
          <w:szCs w:val="36"/>
        </w:rPr>
        <w:t>Individualizirani program mršavljenja</w:t>
      </w:r>
    </w:p>
    <w:p w14:paraId="16C9EF08" w14:textId="77777777" w:rsidR="002C42C4" w:rsidRDefault="002C42C4" w:rsidP="002C42C4">
      <w:pPr>
        <w:pStyle w:val="Bezproreda"/>
        <w:jc w:val="center"/>
      </w:pPr>
      <w:r w:rsidRPr="00196AB3">
        <w:rPr>
          <w:sz w:val="36"/>
          <w:szCs w:val="36"/>
        </w:rPr>
        <w:t>uz genetski test</w:t>
      </w:r>
    </w:p>
    <w:p w14:paraId="5BE3C512" w14:textId="77777777" w:rsidR="002C42C4" w:rsidRDefault="002C42C4" w:rsidP="002C42C4">
      <w:pPr>
        <w:jc w:val="both"/>
      </w:pPr>
      <w:r w:rsidRPr="00585208">
        <w:t>Prekomjerna tjelesna težina rezultat je interakcije genetskog profila i vanjskih čimbenika. Upravo zbog toga u Specijalnoj bolnici za medicinsku rehabilitaciju Naftalan osmislili smo program trajanja 10 mjeseci kojim individualizirano pristupamo svakom korisniku, ne samo kroz promociju zdravih stilova života i savjetovanje o istom,  već i uz pomoć NutriGen inovativnog genetskog testa koji omogućuje izradu personaliziranog plana prehrane temeljem informacije o metabolizmu hranjivih tvari za svakog korisnika. Premda je za uspjeh ovog programa najbitnija motiviranost i ustrajnost korisnika, individualizirani savjeti o prehrani temeljeni na genetskom profilu korisnika i stručni nadzor kineziologa prilikom tjelovježbe temelj su za postizanje cilja.</w:t>
      </w:r>
    </w:p>
    <w:tbl>
      <w:tblPr>
        <w:tblStyle w:val="Reetkatablice"/>
        <w:tblpPr w:leftFromText="180" w:rightFromText="180" w:vertAnchor="text" w:horzAnchor="margin" w:tblpY="339"/>
        <w:tblW w:w="5000" w:type="pct"/>
        <w:tblLook w:val="04A0" w:firstRow="1" w:lastRow="0" w:firstColumn="1" w:lastColumn="0" w:noHBand="0" w:noVBand="1"/>
      </w:tblPr>
      <w:tblGrid>
        <w:gridCol w:w="2689"/>
        <w:gridCol w:w="5035"/>
        <w:gridCol w:w="1338"/>
      </w:tblGrid>
      <w:tr w:rsidR="002C42C4" w:rsidRPr="00585208" w14:paraId="5C185344" w14:textId="77777777" w:rsidTr="002C42C4">
        <w:tc>
          <w:tcPr>
            <w:tcW w:w="1484" w:type="pct"/>
          </w:tcPr>
          <w:p w14:paraId="4C0C2219" w14:textId="77777777" w:rsidR="002C42C4" w:rsidRPr="00585208" w:rsidRDefault="002C42C4" w:rsidP="002C42C4">
            <w:r w:rsidRPr="00585208">
              <w:t>Usluga</w:t>
            </w:r>
          </w:p>
        </w:tc>
        <w:tc>
          <w:tcPr>
            <w:tcW w:w="2778" w:type="pct"/>
          </w:tcPr>
          <w:p w14:paraId="0884FBC4" w14:textId="77777777" w:rsidR="002C42C4" w:rsidRPr="00585208" w:rsidRDefault="002C42C4" w:rsidP="002C42C4">
            <w:r w:rsidRPr="00585208">
              <w:t>Opis</w:t>
            </w:r>
          </w:p>
        </w:tc>
        <w:tc>
          <w:tcPr>
            <w:tcW w:w="738" w:type="pct"/>
          </w:tcPr>
          <w:p w14:paraId="70BB4A25" w14:textId="77777777" w:rsidR="002C42C4" w:rsidRPr="00585208" w:rsidRDefault="002C42C4" w:rsidP="002C42C4">
            <w:r w:rsidRPr="00585208">
              <w:t>Trajanje</w:t>
            </w:r>
          </w:p>
        </w:tc>
      </w:tr>
      <w:tr w:rsidR="002C42C4" w:rsidRPr="00585208" w14:paraId="7CAD7F8D" w14:textId="77777777" w:rsidTr="002C42C4">
        <w:tc>
          <w:tcPr>
            <w:tcW w:w="1484" w:type="pct"/>
          </w:tcPr>
          <w:p w14:paraId="2C3F5236" w14:textId="77777777" w:rsidR="002C42C4" w:rsidRPr="00585208" w:rsidRDefault="002C42C4" w:rsidP="002C42C4">
            <w:r w:rsidRPr="00585208">
              <w:t>Uzimanje uzorka DNK</w:t>
            </w:r>
          </w:p>
          <w:p w14:paraId="1441BAC9" w14:textId="77777777" w:rsidR="002C42C4" w:rsidRPr="00585208" w:rsidRDefault="002C42C4" w:rsidP="002C42C4"/>
        </w:tc>
        <w:tc>
          <w:tcPr>
            <w:tcW w:w="2778" w:type="pct"/>
          </w:tcPr>
          <w:p w14:paraId="38A76A57" w14:textId="77777777" w:rsidR="002C42C4" w:rsidRPr="00585208" w:rsidRDefault="002C42C4" w:rsidP="002C42C4">
            <w:r w:rsidRPr="00585208">
              <w:t>- kratki opis NutriGen genetskog testa</w:t>
            </w:r>
          </w:p>
          <w:p w14:paraId="09A763BA" w14:textId="77777777" w:rsidR="002C42C4" w:rsidRPr="00585208" w:rsidRDefault="002C42C4" w:rsidP="002C42C4">
            <w:r w:rsidRPr="00585208">
              <w:t>- uzimanje uzorka DNK za genetski test (bukalna sluznica)</w:t>
            </w:r>
          </w:p>
          <w:p w14:paraId="75A97B0F" w14:textId="77777777" w:rsidR="002C42C4" w:rsidRPr="00585208" w:rsidRDefault="002C42C4" w:rsidP="002C42C4">
            <w:r w:rsidRPr="00585208">
              <w:t>- ispunjavanje on line upitnika</w:t>
            </w:r>
          </w:p>
          <w:p w14:paraId="01E2D9E7" w14:textId="77777777" w:rsidR="002C42C4" w:rsidRPr="00585208" w:rsidRDefault="002C42C4" w:rsidP="002C42C4">
            <w:r w:rsidRPr="00585208">
              <w:t>*rezultati za 5 tjedana</w:t>
            </w:r>
          </w:p>
        </w:tc>
        <w:tc>
          <w:tcPr>
            <w:tcW w:w="738" w:type="pct"/>
          </w:tcPr>
          <w:p w14:paraId="76CE124F" w14:textId="77777777" w:rsidR="002C42C4" w:rsidRPr="00585208" w:rsidRDefault="002C42C4" w:rsidP="002C42C4">
            <w:r w:rsidRPr="00585208">
              <w:t xml:space="preserve">60 min </w:t>
            </w:r>
          </w:p>
          <w:p w14:paraId="5AA16506" w14:textId="77777777" w:rsidR="002C42C4" w:rsidRPr="00585208" w:rsidRDefault="002C42C4" w:rsidP="002C42C4"/>
        </w:tc>
      </w:tr>
      <w:tr w:rsidR="002C42C4" w:rsidRPr="00585208" w14:paraId="72717058" w14:textId="77777777" w:rsidTr="002C42C4">
        <w:tc>
          <w:tcPr>
            <w:tcW w:w="1484" w:type="pct"/>
          </w:tcPr>
          <w:p w14:paraId="27034567" w14:textId="77777777" w:rsidR="002C42C4" w:rsidRPr="00585208" w:rsidRDefault="002C42C4" w:rsidP="002C42C4">
            <w:r w:rsidRPr="00585208">
              <w:t>Prikupljanje antropometrijskih i funkcionalnih parametara</w:t>
            </w:r>
          </w:p>
        </w:tc>
        <w:tc>
          <w:tcPr>
            <w:tcW w:w="2778" w:type="pct"/>
          </w:tcPr>
          <w:p w14:paraId="438A3997" w14:textId="77777777" w:rsidR="002C42C4" w:rsidRPr="00585208" w:rsidRDefault="002C42C4" w:rsidP="002C42C4">
            <w:r w:rsidRPr="00585208">
              <w:t>- TT i TV; BMI</w:t>
            </w:r>
          </w:p>
          <w:p w14:paraId="28D02009" w14:textId="77777777" w:rsidR="002C42C4" w:rsidRPr="00585208" w:rsidRDefault="002C42C4" w:rsidP="002C42C4">
            <w:r w:rsidRPr="00585208">
              <w:t>- opseg struka i bokova</w:t>
            </w:r>
          </w:p>
          <w:p w14:paraId="5369CC5D" w14:textId="77777777" w:rsidR="002C42C4" w:rsidRPr="00585208" w:rsidRDefault="002C42C4" w:rsidP="002C42C4">
            <w:r w:rsidRPr="00585208">
              <w:t>- mjerenje potkožnog masnog tkiva</w:t>
            </w:r>
          </w:p>
          <w:p w14:paraId="1CD1F67C" w14:textId="77777777" w:rsidR="002C42C4" w:rsidRPr="00585208" w:rsidRDefault="002C42C4" w:rsidP="002C42C4">
            <w:r w:rsidRPr="00585208">
              <w:t xml:space="preserve">- FIT test </w:t>
            </w:r>
          </w:p>
          <w:p w14:paraId="3DE9BFB3" w14:textId="77777777" w:rsidR="002C42C4" w:rsidRPr="00585208" w:rsidRDefault="002C42C4" w:rsidP="002C42C4">
            <w:r w:rsidRPr="00585208">
              <w:t>- edukacija o zdravim stilovima života</w:t>
            </w:r>
          </w:p>
          <w:p w14:paraId="4B6C08E6" w14:textId="77777777" w:rsidR="002C42C4" w:rsidRPr="00585208" w:rsidRDefault="002C42C4" w:rsidP="002C42C4">
            <w:r w:rsidRPr="00585208">
              <w:t>- početno i 1x mjesečno</w:t>
            </w:r>
          </w:p>
        </w:tc>
        <w:tc>
          <w:tcPr>
            <w:tcW w:w="738" w:type="pct"/>
          </w:tcPr>
          <w:p w14:paraId="0A9E355A" w14:textId="77777777" w:rsidR="002C42C4" w:rsidRPr="00585208" w:rsidRDefault="002C42C4" w:rsidP="002C42C4">
            <w:r w:rsidRPr="00585208">
              <w:t>60 min</w:t>
            </w:r>
          </w:p>
        </w:tc>
      </w:tr>
      <w:tr w:rsidR="002C42C4" w:rsidRPr="00585208" w14:paraId="257B2A5C" w14:textId="77777777" w:rsidTr="002C42C4">
        <w:tc>
          <w:tcPr>
            <w:tcW w:w="1484" w:type="pct"/>
          </w:tcPr>
          <w:p w14:paraId="04EFD815" w14:textId="77777777" w:rsidR="002C42C4" w:rsidRPr="00585208" w:rsidRDefault="002C42C4" w:rsidP="002C42C4">
            <w:r w:rsidRPr="00585208">
              <w:t>Izrada individualiziranog plana prehrane</w:t>
            </w:r>
          </w:p>
        </w:tc>
        <w:tc>
          <w:tcPr>
            <w:tcW w:w="2778" w:type="pct"/>
          </w:tcPr>
          <w:p w14:paraId="004157B4" w14:textId="77777777" w:rsidR="002C42C4" w:rsidRPr="00585208" w:rsidRDefault="002C42C4" w:rsidP="002C42C4">
            <w:r w:rsidRPr="00585208">
              <w:t xml:space="preserve">- edukacija o pravilnoj prehrani </w:t>
            </w:r>
          </w:p>
          <w:p w14:paraId="65CE3F19" w14:textId="77777777" w:rsidR="002C42C4" w:rsidRPr="00585208" w:rsidRDefault="002C42C4" w:rsidP="002C42C4">
            <w:r w:rsidRPr="00585208">
              <w:t>- interpretacija rezultata NutriGen genetskog testa</w:t>
            </w:r>
          </w:p>
          <w:p w14:paraId="34579074" w14:textId="77777777" w:rsidR="002C42C4" w:rsidRPr="00585208" w:rsidRDefault="002C42C4" w:rsidP="002C42C4">
            <w:r w:rsidRPr="00585208">
              <w:t>- izrada personaliziranog plana prehrane</w:t>
            </w:r>
          </w:p>
          <w:p w14:paraId="1E4D895C" w14:textId="77777777" w:rsidR="002C42C4" w:rsidRPr="00585208" w:rsidRDefault="002C42C4" w:rsidP="002C42C4"/>
          <w:p w14:paraId="1F9B5262" w14:textId="77777777" w:rsidR="002C42C4" w:rsidRPr="00585208" w:rsidRDefault="002C42C4" w:rsidP="002C42C4">
            <w:r w:rsidRPr="00585208">
              <w:t>- mjesečna komunikacija nutricionista s korisnicima, odgovori na pitanja elektroničkim putem (zoom)</w:t>
            </w:r>
          </w:p>
        </w:tc>
        <w:tc>
          <w:tcPr>
            <w:tcW w:w="738" w:type="pct"/>
          </w:tcPr>
          <w:p w14:paraId="24B449C7" w14:textId="77777777" w:rsidR="002C42C4" w:rsidRPr="00585208" w:rsidRDefault="002C42C4" w:rsidP="002C42C4">
            <w:r w:rsidRPr="00585208">
              <w:t>90 min</w:t>
            </w:r>
          </w:p>
          <w:p w14:paraId="337F1868" w14:textId="77777777" w:rsidR="002C42C4" w:rsidRPr="00585208" w:rsidRDefault="002C42C4" w:rsidP="002C42C4">
            <w:r w:rsidRPr="00585208">
              <w:t>početno</w:t>
            </w:r>
          </w:p>
          <w:p w14:paraId="2DD821B4" w14:textId="77777777" w:rsidR="002C42C4" w:rsidRPr="00585208" w:rsidRDefault="002C42C4" w:rsidP="002C42C4"/>
          <w:p w14:paraId="5791BAA6" w14:textId="77777777" w:rsidR="002C42C4" w:rsidRPr="00585208" w:rsidRDefault="002C42C4" w:rsidP="002C42C4"/>
          <w:p w14:paraId="0CB25E5B" w14:textId="77777777" w:rsidR="002C42C4" w:rsidRPr="00585208" w:rsidRDefault="002C42C4" w:rsidP="002C42C4">
            <w:r w:rsidRPr="00585208">
              <w:t>30 min</w:t>
            </w:r>
          </w:p>
          <w:p w14:paraId="31DA79B0" w14:textId="77777777" w:rsidR="002C42C4" w:rsidRPr="00585208" w:rsidRDefault="002C42C4" w:rsidP="002C42C4">
            <w:r w:rsidRPr="00585208">
              <w:t>mjesečno</w:t>
            </w:r>
          </w:p>
        </w:tc>
      </w:tr>
      <w:tr w:rsidR="002C42C4" w:rsidRPr="00585208" w14:paraId="2B2A37F1" w14:textId="77777777" w:rsidTr="002C42C4">
        <w:tc>
          <w:tcPr>
            <w:tcW w:w="1484" w:type="pct"/>
          </w:tcPr>
          <w:p w14:paraId="0114C199" w14:textId="77777777" w:rsidR="002C42C4" w:rsidRPr="00585208" w:rsidRDefault="002C42C4" w:rsidP="002C42C4">
            <w:r w:rsidRPr="00585208">
              <w:t>Individualni trening</w:t>
            </w:r>
          </w:p>
        </w:tc>
        <w:tc>
          <w:tcPr>
            <w:tcW w:w="2778" w:type="pct"/>
          </w:tcPr>
          <w:p w14:paraId="1453CA93" w14:textId="77777777" w:rsidR="002C42C4" w:rsidRPr="00585208" w:rsidRDefault="002C42C4" w:rsidP="002C42C4">
            <w:r w:rsidRPr="00585208">
              <w:t>- 2x mjesečno, u prijepodnevnim satima srijedom ili petkom, predbilježiti termin prilikom ulaska u program</w:t>
            </w:r>
          </w:p>
          <w:p w14:paraId="6D8F2186" w14:textId="77777777" w:rsidR="002C42C4" w:rsidRPr="00585208" w:rsidRDefault="002C42C4" w:rsidP="002C42C4">
            <w:r w:rsidRPr="00585208">
              <w:t>(*eventualno po dogovoru popodne)</w:t>
            </w:r>
          </w:p>
        </w:tc>
        <w:tc>
          <w:tcPr>
            <w:tcW w:w="738" w:type="pct"/>
          </w:tcPr>
          <w:p w14:paraId="2705F8E5" w14:textId="77777777" w:rsidR="002C42C4" w:rsidRPr="00585208" w:rsidRDefault="002C42C4" w:rsidP="002C42C4">
            <w:r w:rsidRPr="00585208">
              <w:t>45 min</w:t>
            </w:r>
          </w:p>
        </w:tc>
      </w:tr>
      <w:tr w:rsidR="002C42C4" w:rsidRPr="00585208" w14:paraId="56072C71" w14:textId="77777777" w:rsidTr="002C42C4">
        <w:tc>
          <w:tcPr>
            <w:tcW w:w="1484" w:type="pct"/>
          </w:tcPr>
          <w:p w14:paraId="0DB0EEB9" w14:textId="77777777" w:rsidR="002C42C4" w:rsidRPr="00585208" w:rsidRDefault="002C42C4" w:rsidP="002C42C4">
            <w:r w:rsidRPr="00585208">
              <w:t xml:space="preserve">Grupni trening </w:t>
            </w:r>
          </w:p>
        </w:tc>
        <w:tc>
          <w:tcPr>
            <w:tcW w:w="2778" w:type="pct"/>
          </w:tcPr>
          <w:p w14:paraId="57C2DE56" w14:textId="77777777" w:rsidR="002C42C4" w:rsidRPr="00585208" w:rsidRDefault="002C42C4" w:rsidP="002C42C4">
            <w:r w:rsidRPr="00585208">
              <w:t>- članarina za 10 mjeseci</w:t>
            </w:r>
          </w:p>
          <w:p w14:paraId="69D86CBF" w14:textId="77777777" w:rsidR="002C42C4" w:rsidRPr="00585208" w:rsidRDefault="002C42C4" w:rsidP="002C42C4">
            <w:r w:rsidRPr="00585208">
              <w:t>- grupni trening ili pilates 3x tjedno pod nadzorom kineziologa</w:t>
            </w:r>
          </w:p>
          <w:p w14:paraId="2ED0BD9E" w14:textId="77777777" w:rsidR="002C42C4" w:rsidRPr="00585208" w:rsidRDefault="002C42C4" w:rsidP="002C42C4">
            <w:r w:rsidRPr="00585208">
              <w:t>*izbor grupe sukladno funkcionalnom statusu</w:t>
            </w:r>
          </w:p>
          <w:p w14:paraId="19073543" w14:textId="77777777" w:rsidR="002C42C4" w:rsidRPr="00585208" w:rsidRDefault="002C42C4" w:rsidP="002C42C4">
            <w:r w:rsidRPr="00585208">
              <w:t>*na izbor su ponuđeni termini, u slučaju nemogućnosti pohađanja korisnik ima pravo na rekreacijsku ulaznicu za bazen 3x tjedno</w:t>
            </w:r>
          </w:p>
        </w:tc>
        <w:tc>
          <w:tcPr>
            <w:tcW w:w="738" w:type="pct"/>
          </w:tcPr>
          <w:p w14:paraId="4492FD2B" w14:textId="77777777" w:rsidR="002C42C4" w:rsidRPr="00585208" w:rsidRDefault="002C42C4" w:rsidP="002C42C4">
            <w:r w:rsidRPr="00585208">
              <w:t>45 min po treningu</w:t>
            </w:r>
          </w:p>
        </w:tc>
      </w:tr>
      <w:tr w:rsidR="002C42C4" w:rsidRPr="00585208" w14:paraId="56DD584B" w14:textId="77777777" w:rsidTr="002C42C4">
        <w:trPr>
          <w:trHeight w:val="70"/>
        </w:trPr>
        <w:tc>
          <w:tcPr>
            <w:tcW w:w="1484" w:type="pct"/>
          </w:tcPr>
          <w:p w14:paraId="6C40D260" w14:textId="77777777" w:rsidR="002C42C4" w:rsidRPr="00585208" w:rsidRDefault="002C42C4" w:rsidP="002C42C4">
            <w:r w:rsidRPr="00585208">
              <w:t>Masaža</w:t>
            </w:r>
          </w:p>
        </w:tc>
        <w:tc>
          <w:tcPr>
            <w:tcW w:w="2778" w:type="pct"/>
          </w:tcPr>
          <w:p w14:paraId="0DD3993A" w14:textId="77777777" w:rsidR="002C42C4" w:rsidRPr="00585208" w:rsidRDefault="002C42C4" w:rsidP="002C42C4">
            <w:r w:rsidRPr="00585208">
              <w:t>- 2x mjesečno, parcijalna</w:t>
            </w:r>
          </w:p>
        </w:tc>
        <w:tc>
          <w:tcPr>
            <w:tcW w:w="738" w:type="pct"/>
          </w:tcPr>
          <w:p w14:paraId="09A9EC5D" w14:textId="77777777" w:rsidR="002C42C4" w:rsidRPr="00585208" w:rsidRDefault="002C42C4" w:rsidP="002C42C4">
            <w:r w:rsidRPr="00585208">
              <w:t>20 min</w:t>
            </w:r>
          </w:p>
        </w:tc>
      </w:tr>
      <w:tr w:rsidR="002C42C4" w:rsidRPr="00585208" w14:paraId="05D4CC16" w14:textId="77777777" w:rsidTr="002C42C4">
        <w:trPr>
          <w:trHeight w:val="318"/>
        </w:trPr>
        <w:tc>
          <w:tcPr>
            <w:tcW w:w="1484" w:type="pct"/>
          </w:tcPr>
          <w:p w14:paraId="04910B0B" w14:textId="77777777" w:rsidR="002C42C4" w:rsidRPr="00585208" w:rsidRDefault="002C42C4" w:rsidP="002C42C4">
            <w:pPr>
              <w:rPr>
                <w:b/>
                <w:bCs/>
              </w:rPr>
            </w:pPr>
            <w:r w:rsidRPr="00585208">
              <w:rPr>
                <w:b/>
                <w:bCs/>
              </w:rPr>
              <w:t>CIJENA PROGRAMA</w:t>
            </w:r>
          </w:p>
        </w:tc>
        <w:tc>
          <w:tcPr>
            <w:tcW w:w="3516" w:type="pct"/>
            <w:gridSpan w:val="2"/>
          </w:tcPr>
          <w:p w14:paraId="4B6157A6" w14:textId="77777777" w:rsidR="002C42C4" w:rsidRPr="00585208" w:rsidRDefault="002C42C4" w:rsidP="002C42C4">
            <w:pPr>
              <w:rPr>
                <w:b/>
                <w:bCs/>
              </w:rPr>
            </w:pPr>
            <w:r w:rsidRPr="00585208">
              <w:rPr>
                <w:b/>
                <w:bCs/>
              </w:rPr>
              <w:t xml:space="preserve">Mogućnost plaćanja na rate                      </w:t>
            </w:r>
          </w:p>
          <w:p w14:paraId="706C4D0C" w14:textId="77777777" w:rsidR="002C42C4" w:rsidRPr="00585208" w:rsidRDefault="002C42C4" w:rsidP="002C42C4">
            <w:pPr>
              <w:jc w:val="right"/>
              <w:rPr>
                <w:b/>
                <w:bCs/>
              </w:rPr>
            </w:pPr>
            <w:r w:rsidRPr="00585208">
              <w:rPr>
                <w:b/>
                <w:bCs/>
              </w:rPr>
              <w:t xml:space="preserve">1.818,00 eur </w:t>
            </w:r>
          </w:p>
        </w:tc>
      </w:tr>
      <w:tr w:rsidR="002C42C4" w:rsidRPr="00585208" w14:paraId="3ED9ACD6" w14:textId="77777777" w:rsidTr="002C42C4">
        <w:trPr>
          <w:trHeight w:val="70"/>
        </w:trPr>
        <w:tc>
          <w:tcPr>
            <w:tcW w:w="1484" w:type="pct"/>
          </w:tcPr>
          <w:p w14:paraId="4FA60BE2" w14:textId="77777777" w:rsidR="002C42C4" w:rsidRPr="00585208" w:rsidRDefault="002C42C4" w:rsidP="002C42C4">
            <w:pPr>
              <w:rPr>
                <w:b/>
                <w:bCs/>
              </w:rPr>
            </w:pPr>
            <w:r w:rsidRPr="00585208">
              <w:rPr>
                <w:b/>
                <w:bCs/>
              </w:rPr>
              <w:t>CIJENA PROGRAMA S POPUSTOM(15%)</w:t>
            </w:r>
          </w:p>
        </w:tc>
        <w:tc>
          <w:tcPr>
            <w:tcW w:w="3516" w:type="pct"/>
            <w:gridSpan w:val="2"/>
          </w:tcPr>
          <w:p w14:paraId="3022B72B" w14:textId="77777777" w:rsidR="002C42C4" w:rsidRPr="00585208" w:rsidRDefault="002C42C4" w:rsidP="002C42C4">
            <w:pPr>
              <w:ind w:left="720"/>
              <w:contextualSpacing/>
              <w:jc w:val="right"/>
              <w:rPr>
                <w:b/>
                <w:bCs/>
              </w:rPr>
            </w:pPr>
            <w:r w:rsidRPr="00585208">
              <w:rPr>
                <w:b/>
                <w:bCs/>
              </w:rPr>
              <w:t xml:space="preserve">                                     </w:t>
            </w:r>
            <w:r>
              <w:rPr>
                <w:b/>
                <w:bCs/>
              </w:rPr>
              <w:t xml:space="preserve">                             </w:t>
            </w:r>
            <w:r w:rsidRPr="00585208">
              <w:rPr>
                <w:b/>
                <w:bCs/>
              </w:rPr>
              <w:t xml:space="preserve">1.545,00 eur </w:t>
            </w:r>
          </w:p>
        </w:tc>
      </w:tr>
      <w:tr w:rsidR="002C42C4" w:rsidRPr="00585208" w14:paraId="66C9268F" w14:textId="77777777" w:rsidTr="002C42C4">
        <w:trPr>
          <w:trHeight w:val="70"/>
        </w:trPr>
        <w:tc>
          <w:tcPr>
            <w:tcW w:w="1484" w:type="pct"/>
          </w:tcPr>
          <w:p w14:paraId="3FC85AC5" w14:textId="77777777" w:rsidR="002C42C4" w:rsidRPr="00585208" w:rsidRDefault="002C42C4" w:rsidP="002C42C4">
            <w:pPr>
              <w:rPr>
                <w:b/>
                <w:bCs/>
              </w:rPr>
            </w:pPr>
            <w:r w:rsidRPr="00585208">
              <w:rPr>
                <w:b/>
                <w:bCs/>
              </w:rPr>
              <w:t>TRAJANJE PROGRAMA</w:t>
            </w:r>
          </w:p>
        </w:tc>
        <w:tc>
          <w:tcPr>
            <w:tcW w:w="3516" w:type="pct"/>
            <w:gridSpan w:val="2"/>
          </w:tcPr>
          <w:p w14:paraId="044F06EB" w14:textId="77777777" w:rsidR="002C42C4" w:rsidRPr="00585208" w:rsidRDefault="002C42C4" w:rsidP="002C42C4">
            <w:pPr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 w:rsidRPr="00585208">
              <w:rPr>
                <w:b/>
                <w:bCs/>
              </w:rPr>
              <w:t>10 mjeseci</w:t>
            </w:r>
          </w:p>
        </w:tc>
      </w:tr>
    </w:tbl>
    <w:p w14:paraId="4DD916D6" w14:textId="77777777" w:rsidR="002C42C4" w:rsidRPr="00585208" w:rsidRDefault="002C42C4" w:rsidP="002C42C4">
      <w:pPr>
        <w:jc w:val="both"/>
      </w:pPr>
    </w:p>
    <w:p w14:paraId="1C4DF63F" w14:textId="77777777" w:rsidR="002C42C4" w:rsidRDefault="002C42C4"/>
    <w:p w14:paraId="75EC94F1" w14:textId="77777777" w:rsidR="002C42C4" w:rsidRDefault="002C42C4" w:rsidP="002C42C4">
      <w:pPr>
        <w:jc w:val="center"/>
        <w:rPr>
          <w:sz w:val="36"/>
        </w:rPr>
      </w:pPr>
      <w:r>
        <w:rPr>
          <w:sz w:val="36"/>
        </w:rPr>
        <w:lastRenderedPageBreak/>
        <w:t xml:space="preserve">Cjenik za </w:t>
      </w:r>
      <w:r w:rsidRPr="008D5E29">
        <w:rPr>
          <w:sz w:val="36"/>
        </w:rPr>
        <w:t>NutriGen genetski test</w:t>
      </w:r>
    </w:p>
    <w:p w14:paraId="101ADB63" w14:textId="77777777" w:rsidR="002C42C4" w:rsidRDefault="002C42C4" w:rsidP="002C42C4">
      <w:pPr>
        <w:jc w:val="center"/>
        <w:rPr>
          <w:sz w:val="36"/>
        </w:rPr>
      </w:pPr>
    </w:p>
    <w:p w14:paraId="715F25ED" w14:textId="77777777" w:rsidR="002C42C4" w:rsidRDefault="002C42C4" w:rsidP="002C42C4">
      <w:pPr>
        <w:jc w:val="both"/>
      </w:pPr>
      <w:r>
        <w:t>Inovativni genetski test NutriGen pruža informacije o metabolizmu hranjivih tvari za svakog korisnika. Na temelju rezultata testa korisnici će saznati koje je namirnice poželjno izbjegavati a koje konzumirati. S obzirom da je prekomjerna tjelesna težina rezultat interakcije genetskog profila i vanjskih čimbenika, interpretacijom NutriGen testa, s ciljem pomoći u regulaciji tjelesne težine, nutricionist će izraditi individualizirani plan prehrane.</w:t>
      </w:r>
    </w:p>
    <w:p w14:paraId="6A3EE171" w14:textId="77777777" w:rsidR="002C42C4" w:rsidRDefault="002C42C4" w:rsidP="002C42C4"/>
    <w:tbl>
      <w:tblPr>
        <w:tblStyle w:val="Reetkatablic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4677"/>
        <w:gridCol w:w="2268"/>
      </w:tblGrid>
      <w:tr w:rsidR="002C42C4" w14:paraId="64A63D2E" w14:textId="77777777" w:rsidTr="00466ED5">
        <w:tc>
          <w:tcPr>
            <w:tcW w:w="2127" w:type="dxa"/>
          </w:tcPr>
          <w:p w14:paraId="095B9F12" w14:textId="77777777" w:rsidR="002C42C4" w:rsidRDefault="002C42C4" w:rsidP="005D04A0">
            <w:r>
              <w:t>Usluga</w:t>
            </w:r>
          </w:p>
        </w:tc>
        <w:tc>
          <w:tcPr>
            <w:tcW w:w="4677" w:type="dxa"/>
          </w:tcPr>
          <w:p w14:paraId="1AF2220D" w14:textId="77777777" w:rsidR="002C42C4" w:rsidRDefault="002C42C4" w:rsidP="005D04A0">
            <w:r>
              <w:t>Opis</w:t>
            </w:r>
          </w:p>
        </w:tc>
        <w:tc>
          <w:tcPr>
            <w:tcW w:w="2268" w:type="dxa"/>
          </w:tcPr>
          <w:p w14:paraId="5610FC27" w14:textId="77777777" w:rsidR="002C42C4" w:rsidRDefault="002C42C4" w:rsidP="005D04A0">
            <w:r>
              <w:t>Trajanje</w:t>
            </w:r>
          </w:p>
        </w:tc>
      </w:tr>
      <w:tr w:rsidR="002C42C4" w14:paraId="01A9E399" w14:textId="77777777" w:rsidTr="00466ED5">
        <w:tc>
          <w:tcPr>
            <w:tcW w:w="2127" w:type="dxa"/>
          </w:tcPr>
          <w:p w14:paraId="588605D2" w14:textId="77777777" w:rsidR="002C42C4" w:rsidRPr="00AC2087" w:rsidRDefault="002C42C4" w:rsidP="005D04A0">
            <w:pPr>
              <w:rPr>
                <w:b/>
              </w:rPr>
            </w:pPr>
            <w:r w:rsidRPr="00AC2087">
              <w:rPr>
                <w:b/>
              </w:rPr>
              <w:t>Početno savjetovanje i uzimanje uzorka DNK</w:t>
            </w:r>
          </w:p>
          <w:p w14:paraId="289A29A6" w14:textId="77777777" w:rsidR="002C42C4" w:rsidRPr="00AC2087" w:rsidRDefault="002C42C4" w:rsidP="005D04A0">
            <w:pPr>
              <w:rPr>
                <w:b/>
              </w:rPr>
            </w:pPr>
          </w:p>
        </w:tc>
        <w:tc>
          <w:tcPr>
            <w:tcW w:w="4677" w:type="dxa"/>
          </w:tcPr>
          <w:p w14:paraId="3D3C8F69" w14:textId="77777777" w:rsidR="002C42C4" w:rsidRDefault="002C42C4" w:rsidP="005D04A0">
            <w:r>
              <w:t>- edukacija o zdravim stilovima života</w:t>
            </w:r>
          </w:p>
          <w:p w14:paraId="57567B45" w14:textId="77777777" w:rsidR="002C42C4" w:rsidRDefault="002C42C4" w:rsidP="005D04A0">
            <w:r>
              <w:t>- kratki opis izvještaja NutriGen genetskog testa</w:t>
            </w:r>
          </w:p>
          <w:p w14:paraId="2BC3F4E3" w14:textId="77777777" w:rsidR="002C42C4" w:rsidRDefault="002C42C4" w:rsidP="005D04A0">
            <w:r>
              <w:t>- uzimanje uzorka DNK za genetski test (bukalna sluznica)</w:t>
            </w:r>
          </w:p>
          <w:p w14:paraId="179674BF" w14:textId="77777777" w:rsidR="002C42C4" w:rsidRDefault="002C42C4" w:rsidP="005D04A0">
            <w:r>
              <w:t>- ispunjavanje on line upitnika</w:t>
            </w:r>
          </w:p>
          <w:p w14:paraId="0209736B" w14:textId="77777777" w:rsidR="002C42C4" w:rsidRDefault="002C42C4" w:rsidP="005D04A0">
            <w:r>
              <w:t>*rezultati za 5 tjedana</w:t>
            </w:r>
          </w:p>
        </w:tc>
        <w:tc>
          <w:tcPr>
            <w:tcW w:w="2268" w:type="dxa"/>
          </w:tcPr>
          <w:p w14:paraId="3F9D93E8" w14:textId="77777777" w:rsidR="002C42C4" w:rsidRDefault="002C42C4" w:rsidP="005D04A0">
            <w:pPr>
              <w:jc w:val="center"/>
            </w:pPr>
            <w:r>
              <w:t>60 min</w:t>
            </w:r>
          </w:p>
          <w:p w14:paraId="1B40026E" w14:textId="77777777" w:rsidR="002C42C4" w:rsidRDefault="002C42C4" w:rsidP="005D04A0"/>
        </w:tc>
      </w:tr>
      <w:tr w:rsidR="002C42C4" w14:paraId="786F51DE" w14:textId="77777777" w:rsidTr="00466ED5">
        <w:trPr>
          <w:trHeight w:val="1220"/>
        </w:trPr>
        <w:tc>
          <w:tcPr>
            <w:tcW w:w="2127" w:type="dxa"/>
            <w:tcBorders>
              <w:bottom w:val="single" w:sz="4" w:space="0" w:color="auto"/>
            </w:tcBorders>
          </w:tcPr>
          <w:p w14:paraId="6D8D0972" w14:textId="77777777" w:rsidR="002C42C4" w:rsidRPr="00AC2087" w:rsidRDefault="002C42C4" w:rsidP="005D04A0">
            <w:pPr>
              <w:rPr>
                <w:b/>
              </w:rPr>
            </w:pPr>
            <w:r w:rsidRPr="00AC2087">
              <w:rPr>
                <w:b/>
              </w:rPr>
              <w:t>Izrada individualiziranog plana prehrane</w:t>
            </w:r>
          </w:p>
        </w:tc>
        <w:tc>
          <w:tcPr>
            <w:tcW w:w="4677" w:type="dxa"/>
          </w:tcPr>
          <w:p w14:paraId="56B04257" w14:textId="77777777" w:rsidR="002C42C4" w:rsidRDefault="002C42C4" w:rsidP="005D04A0">
            <w:r>
              <w:t xml:space="preserve">- edukacija o pravilnoj prehrani </w:t>
            </w:r>
          </w:p>
          <w:p w14:paraId="42EDE696" w14:textId="77777777" w:rsidR="002C42C4" w:rsidRDefault="002C42C4" w:rsidP="005D04A0">
            <w:r>
              <w:t>- interpretacija rezultata NutriGen genetskog testa</w:t>
            </w:r>
          </w:p>
          <w:p w14:paraId="3BB3E04F" w14:textId="77777777" w:rsidR="002C42C4" w:rsidRDefault="002C42C4" w:rsidP="005D04A0">
            <w:r>
              <w:t>- izrada personaliziranog plana prehrane</w:t>
            </w:r>
          </w:p>
        </w:tc>
        <w:tc>
          <w:tcPr>
            <w:tcW w:w="2268" w:type="dxa"/>
          </w:tcPr>
          <w:p w14:paraId="7EB10C0A" w14:textId="77777777" w:rsidR="002C42C4" w:rsidRDefault="002C42C4" w:rsidP="005D04A0">
            <w:pPr>
              <w:jc w:val="center"/>
            </w:pPr>
            <w:r>
              <w:t>90 min</w:t>
            </w:r>
          </w:p>
          <w:p w14:paraId="6927D790" w14:textId="77777777" w:rsidR="002C42C4" w:rsidRDefault="002C42C4" w:rsidP="005D04A0"/>
          <w:p w14:paraId="388599F0" w14:textId="77777777" w:rsidR="002C42C4" w:rsidRDefault="002C42C4" w:rsidP="005D04A0"/>
        </w:tc>
      </w:tr>
      <w:tr w:rsidR="002C42C4" w:rsidRPr="00C75960" w14:paraId="3B048FDB" w14:textId="77777777" w:rsidTr="00466ED5">
        <w:tc>
          <w:tcPr>
            <w:tcW w:w="2127" w:type="dxa"/>
            <w:tcBorders>
              <w:bottom w:val="single" w:sz="4" w:space="0" w:color="auto"/>
            </w:tcBorders>
          </w:tcPr>
          <w:p w14:paraId="61A4AF00" w14:textId="77777777" w:rsidR="002C42C4" w:rsidRPr="00C75960" w:rsidRDefault="002C42C4" w:rsidP="005D04A0">
            <w:pPr>
              <w:rPr>
                <w:b/>
                <w:bCs/>
              </w:rPr>
            </w:pPr>
            <w:r w:rsidRPr="00C75960">
              <w:rPr>
                <w:b/>
                <w:bCs/>
              </w:rPr>
              <w:t>CIJENA</w:t>
            </w:r>
            <w:r>
              <w:rPr>
                <w:b/>
                <w:bCs/>
              </w:rPr>
              <w:t>:</w:t>
            </w:r>
          </w:p>
        </w:tc>
        <w:tc>
          <w:tcPr>
            <w:tcW w:w="4677" w:type="dxa"/>
          </w:tcPr>
          <w:p w14:paraId="05DA8EDC" w14:textId="77777777" w:rsidR="002C42C4" w:rsidRPr="000E5145" w:rsidRDefault="002C42C4" w:rsidP="005D04A0">
            <w:pPr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14:paraId="2CA74B11" w14:textId="77777777" w:rsidR="002C42C4" w:rsidRDefault="002C42C4" w:rsidP="005D0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600,00 eur</w:t>
            </w:r>
          </w:p>
          <w:p w14:paraId="28F7870C" w14:textId="77777777" w:rsidR="002C42C4" w:rsidRPr="000E5145" w:rsidRDefault="002C42C4" w:rsidP="005D04A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</w:tr>
    </w:tbl>
    <w:p w14:paraId="390F9CC0" w14:textId="77777777" w:rsidR="002C42C4" w:rsidRDefault="002C42C4" w:rsidP="002C42C4"/>
    <w:p w14:paraId="65859EBB" w14:textId="77777777" w:rsidR="00846DA5" w:rsidRDefault="00846DA5" w:rsidP="002C42C4"/>
    <w:sectPr w:rsidR="0084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D4650"/>
    <w:multiLevelType w:val="hybridMultilevel"/>
    <w:tmpl w:val="7ED8C1C8"/>
    <w:lvl w:ilvl="0" w:tplc="71DC93C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36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E0"/>
    <w:rsid w:val="000D2653"/>
    <w:rsid w:val="000D26A6"/>
    <w:rsid w:val="000D65C7"/>
    <w:rsid w:val="001E36D7"/>
    <w:rsid w:val="002C42C4"/>
    <w:rsid w:val="00360D30"/>
    <w:rsid w:val="0043215F"/>
    <w:rsid w:val="00466ED5"/>
    <w:rsid w:val="0052332F"/>
    <w:rsid w:val="006127FD"/>
    <w:rsid w:val="00846DA5"/>
    <w:rsid w:val="00863B2A"/>
    <w:rsid w:val="00D6190D"/>
    <w:rsid w:val="00F55DE0"/>
    <w:rsid w:val="00F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0881"/>
  <w15:chartTrackingRefBased/>
  <w15:docId w15:val="{024B9B7A-29F8-4BE2-89F0-BD8A26DF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5DE0"/>
    <w:pPr>
      <w:spacing w:after="0" w:line="240" w:lineRule="auto"/>
    </w:pPr>
    <w:rPr>
      <w:rFonts w:ascii="Calibri" w:eastAsia="Calibri" w:hAnsi="Calibri" w:cs="Calibri"/>
      <w:lang w:eastAsia="hr-HR"/>
    </w:rPr>
  </w:style>
  <w:style w:type="table" w:styleId="Reetkatablice">
    <w:name w:val="Table Grid"/>
    <w:basedOn w:val="Obinatablica"/>
    <w:uiPriority w:val="39"/>
    <w:rsid w:val="00F5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6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3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Piličić</dc:creator>
  <cp:keywords/>
  <dc:description/>
  <cp:lastModifiedBy>recepcija.sz</cp:lastModifiedBy>
  <cp:revision>3</cp:revision>
  <cp:lastPrinted>2023-12-07T11:45:00Z</cp:lastPrinted>
  <dcterms:created xsi:type="dcterms:W3CDTF">2024-12-17T07:36:00Z</dcterms:created>
  <dcterms:modified xsi:type="dcterms:W3CDTF">2024-12-27T09:32:00Z</dcterms:modified>
</cp:coreProperties>
</file>